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8F267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Rua </w:t>
      </w:r>
      <w:r w:rsidR="00DD2C14">
        <w:rPr>
          <w:rFonts w:ascii="Arial" w:hAnsi="Arial" w:cs="Arial"/>
          <w:sz w:val="24"/>
          <w:szCs w:val="24"/>
        </w:rPr>
        <w:t xml:space="preserve">Antônio </w:t>
      </w:r>
      <w:r w:rsidR="00DD2C14">
        <w:rPr>
          <w:rFonts w:ascii="Arial" w:hAnsi="Arial" w:cs="Arial"/>
          <w:sz w:val="24"/>
          <w:szCs w:val="24"/>
        </w:rPr>
        <w:t>Bolini</w:t>
      </w:r>
      <w:r w:rsidR="000B63DC">
        <w:rPr>
          <w:rFonts w:ascii="Arial" w:hAnsi="Arial" w:cs="Arial"/>
          <w:sz w:val="24"/>
          <w:szCs w:val="24"/>
        </w:rPr>
        <w:t>, Vale das Cigarras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27FC72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 w:rsidR="00DD2C14">
        <w:rPr>
          <w:rFonts w:ascii="Arial" w:hAnsi="Arial" w:cs="Arial"/>
          <w:bCs/>
          <w:sz w:val="24"/>
          <w:szCs w:val="24"/>
        </w:rPr>
        <w:t xml:space="preserve">Antônio </w:t>
      </w:r>
      <w:r w:rsidR="00DD2C14">
        <w:rPr>
          <w:rFonts w:ascii="Arial" w:hAnsi="Arial" w:cs="Arial"/>
          <w:bCs/>
          <w:sz w:val="24"/>
          <w:szCs w:val="24"/>
        </w:rPr>
        <w:t>Bolini</w:t>
      </w:r>
      <w:r w:rsidR="000B63DC">
        <w:rPr>
          <w:rFonts w:ascii="Arial" w:hAnsi="Arial" w:cs="Arial"/>
          <w:bCs/>
          <w:sz w:val="24"/>
          <w:szCs w:val="24"/>
        </w:rPr>
        <w:t>, Vale das Cigarras.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E8947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54EC86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DD2C14">
        <w:rPr>
          <w:rFonts w:ascii="Arial" w:hAnsi="Arial" w:cs="Arial"/>
          <w:sz w:val="24"/>
          <w:szCs w:val="24"/>
        </w:rPr>
        <w:t>nário “Dr. Tancredo Neves”, em 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D2C14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D2C14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0D63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576713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40807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10932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74C88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D2C14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C5A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2021-01-08T13:59:00Z</dcterms:created>
  <dcterms:modified xsi:type="dcterms:W3CDTF">2021-01-08T14:00:00Z</dcterms:modified>
</cp:coreProperties>
</file>