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766CECC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A713EF">
        <w:rPr>
          <w:rFonts w:ascii="Arial" w:hAnsi="Arial" w:cs="Arial"/>
          <w:sz w:val="24"/>
          <w:szCs w:val="24"/>
        </w:rPr>
        <w:t xml:space="preserve">Arceu </w:t>
      </w:r>
      <w:r w:rsidR="00A713EF">
        <w:rPr>
          <w:rFonts w:ascii="Arial" w:hAnsi="Arial" w:cs="Arial"/>
          <w:sz w:val="24"/>
          <w:szCs w:val="24"/>
        </w:rPr>
        <w:t>Nicoleti</w:t>
      </w:r>
      <w:r w:rsidR="00A713EF">
        <w:rPr>
          <w:rFonts w:ascii="Arial" w:hAnsi="Arial" w:cs="Arial"/>
          <w:sz w:val="24"/>
          <w:szCs w:val="24"/>
        </w:rPr>
        <w:t xml:space="preserve"> Calori, 231, esquina com a Rua </w:t>
      </w:r>
      <w:r w:rsidR="00B16710">
        <w:rPr>
          <w:rFonts w:ascii="Arial" w:hAnsi="Arial" w:cs="Arial"/>
          <w:sz w:val="24"/>
          <w:szCs w:val="24"/>
        </w:rPr>
        <w:t>Antônio</w:t>
      </w:r>
      <w:r w:rsidR="00A713EF">
        <w:rPr>
          <w:rFonts w:ascii="Arial" w:hAnsi="Arial" w:cs="Arial"/>
          <w:sz w:val="24"/>
          <w:szCs w:val="24"/>
        </w:rPr>
        <w:t xml:space="preserve"> Benedito Theodoro, Conjunto dos Trabalhadores.</w:t>
      </w:r>
    </w:p>
    <w:p w:rsidR="00062292" w:rsidP="00147457" w14:paraId="150A075B" w14:textId="548A8AA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SI </w:t>
      </w:r>
      <w:r w:rsidR="00A713EF">
        <w:rPr>
          <w:rFonts w:ascii="Arial" w:hAnsi="Arial" w:cs="Arial"/>
          <w:sz w:val="24"/>
          <w:szCs w:val="24"/>
        </w:rPr>
        <w:t>92397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3EF" w:rsidP="00A713EF" w14:paraId="3C9F1D77" w14:textId="742A9F3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Rua</w:t>
      </w:r>
      <w:r w:rsidR="000622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Arceu </w:t>
      </w:r>
      <w:r>
        <w:rPr>
          <w:rFonts w:ascii="Arial" w:hAnsi="Arial" w:cs="Arial"/>
          <w:sz w:val="24"/>
          <w:szCs w:val="24"/>
        </w:rPr>
        <w:t>Nicoleti</w:t>
      </w:r>
      <w:r>
        <w:rPr>
          <w:rFonts w:ascii="Arial" w:hAnsi="Arial" w:cs="Arial"/>
          <w:sz w:val="24"/>
          <w:szCs w:val="24"/>
        </w:rPr>
        <w:t xml:space="preserve"> Calori, 231, esquina com a Rua </w:t>
      </w:r>
      <w:r w:rsidR="00B16710">
        <w:rPr>
          <w:rFonts w:ascii="Arial" w:hAnsi="Arial" w:cs="Arial"/>
          <w:sz w:val="24"/>
          <w:szCs w:val="24"/>
        </w:rPr>
        <w:t>Antônio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Benedito Theodoro, Conjunto dos Trabalhadores.</w:t>
      </w:r>
    </w:p>
    <w:p w:rsidR="00B830BD" w:rsidP="00B830BD" w14:paraId="415D8BE0" w14:textId="02827B4F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0AD8F1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713EF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856198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51897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351955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3EF"/>
    <w:rsid w:val="00A71CAF"/>
    <w:rsid w:val="00A9035B"/>
    <w:rsid w:val="00AA2D89"/>
    <w:rsid w:val="00AE0415"/>
    <w:rsid w:val="00AE04E1"/>
    <w:rsid w:val="00AE4723"/>
    <w:rsid w:val="00AE702A"/>
    <w:rsid w:val="00B16710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2021-01-08T11:34:00Z</dcterms:created>
  <dcterms:modified xsi:type="dcterms:W3CDTF">2021-01-08T11:36:00Z</dcterms:modified>
</cp:coreProperties>
</file>