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D144C">
        <w:rPr>
          <w:rFonts w:ascii="Arial" w:hAnsi="Arial" w:cs="Arial"/>
          <w:sz w:val="24"/>
          <w:szCs w:val="24"/>
        </w:rPr>
        <w:t xml:space="preserve"> serviços que visam garantir maior segurança aos moradores do Jardim </w:t>
      </w:r>
      <w:r w:rsidR="00FD144C">
        <w:rPr>
          <w:rFonts w:ascii="Arial" w:hAnsi="Arial" w:cs="Arial"/>
          <w:sz w:val="24"/>
          <w:szCs w:val="24"/>
        </w:rPr>
        <w:t>Batagin</w:t>
      </w:r>
      <w:r w:rsidR="00FD144C">
        <w:rPr>
          <w:rFonts w:ascii="Arial" w:hAnsi="Arial" w:cs="Arial"/>
          <w:sz w:val="24"/>
          <w:szCs w:val="24"/>
        </w:rPr>
        <w:t xml:space="preserve"> e adjacências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competente, sejam executados serviços visando garantir maior segurança aos moradores entre os bairros Jardim </w:t>
      </w:r>
      <w:r w:rsidR="00FD144C">
        <w:rPr>
          <w:rFonts w:ascii="Arial" w:hAnsi="Arial" w:cs="Arial"/>
          <w:bCs/>
          <w:sz w:val="24"/>
          <w:szCs w:val="24"/>
        </w:rPr>
        <w:t>Batagin</w:t>
      </w:r>
      <w:r w:rsidR="00FD144C">
        <w:rPr>
          <w:rFonts w:ascii="Arial" w:hAnsi="Arial" w:cs="Arial"/>
          <w:bCs/>
          <w:sz w:val="24"/>
          <w:szCs w:val="24"/>
        </w:rPr>
        <w:t>, Jardim Icaraí e adjacências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de moradores, </w:t>
      </w:r>
      <w:r w:rsidR="00C13489">
        <w:rPr>
          <w:rFonts w:ascii="Arial" w:hAnsi="Arial" w:cs="Arial"/>
        </w:rPr>
        <w:t xml:space="preserve">nesta região da cidade </w:t>
      </w:r>
      <w:r>
        <w:rPr>
          <w:rFonts w:ascii="Arial" w:hAnsi="Arial" w:cs="Arial"/>
        </w:rPr>
        <w:t xml:space="preserve">teve aumento de furtos e roubos a residências nestes últimos dias. Tais ações dos setores públicos são essências para garantir a segurança dos moradores desta região, como; corte de mato alto, </w:t>
      </w:r>
      <w:r w:rsidR="00C13489">
        <w:rPr>
          <w:rFonts w:ascii="Arial" w:hAnsi="Arial" w:cs="Arial"/>
        </w:rPr>
        <w:t xml:space="preserve">limpeza e retirada de entulhos, </w:t>
      </w:r>
      <w:r>
        <w:rPr>
          <w:rFonts w:ascii="Arial" w:hAnsi="Arial" w:cs="Arial"/>
        </w:rPr>
        <w:t xml:space="preserve">intensificação das rondas da Guarda Civil Municipal, notificação a obras e terrenos particulares para os devidos cuidados, reparos na iluminação pública e outros. </w:t>
      </w:r>
      <w:r w:rsidR="00C13489">
        <w:rPr>
          <w:rFonts w:ascii="Arial" w:hAnsi="Arial" w:cs="Arial"/>
        </w:rPr>
        <w:t xml:space="preserve">Foi colocado também, que atrás do condomínio residencial Jardim das Flores, nesta região, existe um trecho que necessita de maior atenção do poder púbico. </w:t>
      </w:r>
    </w:p>
    <w:p w:rsidR="00FD144C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C13489">
        <w:rPr>
          <w:rFonts w:ascii="Arial" w:hAnsi="Arial" w:cs="Arial"/>
        </w:rPr>
        <w:t>destes bairros com</w:t>
      </w:r>
      <w:r>
        <w:rPr>
          <w:rFonts w:ascii="Arial" w:hAnsi="Arial" w:cs="Arial"/>
        </w:rPr>
        <w:t xml:space="preserve"> a finalidade de levar esta solicitação popular ao conhecimento do Poder Executivo.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48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795ABA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72341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8581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87758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A1B25"/>
    <w:rsid w:val="00705ABB"/>
    <w:rsid w:val="00795ABA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2021-01-06T19:39:00Z</dcterms:created>
  <dcterms:modified xsi:type="dcterms:W3CDTF">2021-01-08T17:39:00Z</dcterms:modified>
</cp:coreProperties>
</file>