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BCF4C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 manutenção da Rua Osvaldo Graciani, próximo a residência de número 29, Vale das Cigarras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439949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>manutenção na Rua Osvaldo Graciani, próximo a residência de número 29, Vale das Cigarras.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F38EF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do Vale das Cigarras solicitam manutenção na Rua supra citada, </w:t>
      </w:r>
      <w:r w:rsidR="00513C51">
        <w:rPr>
          <w:rFonts w:ascii="Arial" w:hAnsi="Arial" w:cs="Arial"/>
        </w:rPr>
        <w:t>que se encontra em mas condições 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7602536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56387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91580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C51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2020-12-15T12:38:00Z</dcterms:created>
  <dcterms:modified xsi:type="dcterms:W3CDTF">2021-01-04T18:26:00Z</dcterms:modified>
</cp:coreProperties>
</file>