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10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6E6EB2" w14:paraId="6D24DBA9" w14:textId="5EF0E76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6E6EB2">
        <w:rPr>
          <w:rFonts w:ascii="Arial" w:hAnsi="Arial" w:cs="Arial"/>
          <w:sz w:val="24"/>
          <w:szCs w:val="24"/>
        </w:rPr>
        <w:t xml:space="preserve">que efetue </w:t>
      </w:r>
      <w:r w:rsidR="000B63DC">
        <w:rPr>
          <w:rFonts w:ascii="Arial" w:hAnsi="Arial" w:cs="Arial"/>
          <w:sz w:val="24"/>
          <w:szCs w:val="24"/>
        </w:rPr>
        <w:t xml:space="preserve">serviços de </w:t>
      </w:r>
      <w:r w:rsidR="00DE0129">
        <w:rPr>
          <w:rFonts w:ascii="Arial" w:hAnsi="Arial" w:cs="Arial"/>
          <w:sz w:val="24"/>
          <w:szCs w:val="24"/>
        </w:rPr>
        <w:t xml:space="preserve">instalação de </w:t>
      </w:r>
      <w:r w:rsidR="0015324E">
        <w:rPr>
          <w:rFonts w:ascii="Arial" w:hAnsi="Arial" w:cs="Arial"/>
          <w:sz w:val="24"/>
          <w:szCs w:val="24"/>
        </w:rPr>
        <w:t>instalação d</w:t>
      </w:r>
      <w:r w:rsidR="00053D02">
        <w:rPr>
          <w:rFonts w:ascii="Arial" w:hAnsi="Arial" w:cs="Arial"/>
          <w:sz w:val="24"/>
          <w:szCs w:val="24"/>
        </w:rPr>
        <w:t>e</w:t>
      </w:r>
      <w:r w:rsidR="002C75BD">
        <w:rPr>
          <w:rFonts w:ascii="Arial" w:hAnsi="Arial" w:cs="Arial"/>
          <w:sz w:val="24"/>
          <w:szCs w:val="24"/>
        </w:rPr>
        <w:t xml:space="preserve"> redutores de velocidade</w:t>
      </w:r>
      <w:r w:rsidR="0015324E">
        <w:rPr>
          <w:rFonts w:ascii="Arial" w:hAnsi="Arial" w:cs="Arial"/>
          <w:sz w:val="24"/>
          <w:szCs w:val="24"/>
        </w:rPr>
        <w:t xml:space="preserve"> na</w:t>
      </w:r>
      <w:r w:rsidR="00066D5B">
        <w:rPr>
          <w:rFonts w:ascii="Arial" w:hAnsi="Arial" w:cs="Arial"/>
          <w:sz w:val="24"/>
          <w:szCs w:val="24"/>
        </w:rPr>
        <w:t xml:space="preserve"> </w:t>
      </w:r>
      <w:r w:rsidR="0015324E">
        <w:rPr>
          <w:rFonts w:ascii="Arial" w:hAnsi="Arial" w:cs="Arial"/>
          <w:sz w:val="24"/>
          <w:szCs w:val="24"/>
        </w:rPr>
        <w:t xml:space="preserve">Rua </w:t>
      </w:r>
      <w:r w:rsidR="00066D5B">
        <w:rPr>
          <w:rFonts w:ascii="Arial" w:hAnsi="Arial" w:cs="Arial"/>
          <w:sz w:val="24"/>
          <w:szCs w:val="24"/>
        </w:rPr>
        <w:t xml:space="preserve">Theodoro Bataglia </w:t>
      </w:r>
      <w:r w:rsidR="00692F09">
        <w:rPr>
          <w:rFonts w:ascii="Arial" w:hAnsi="Arial" w:cs="Arial"/>
          <w:sz w:val="24"/>
          <w:szCs w:val="24"/>
        </w:rPr>
        <w:t>Jardim Santa Alie, que após receber serviços de pavimentação, segundo moradores, não está havendo respeito quanto ao limite de velocidade.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92F09" w:rsidP="00692F09" w14:paraId="236594BE" w14:textId="4B35830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4B3957">
        <w:rPr>
          <w:rFonts w:ascii="Arial" w:hAnsi="Arial" w:cs="Arial"/>
          <w:bCs/>
          <w:sz w:val="24"/>
          <w:szCs w:val="24"/>
        </w:rPr>
        <w:t xml:space="preserve">de </w:t>
      </w:r>
      <w:r w:rsidR="00DE0129">
        <w:rPr>
          <w:rFonts w:ascii="Arial" w:hAnsi="Arial" w:cs="Arial"/>
          <w:bCs/>
          <w:sz w:val="24"/>
          <w:szCs w:val="24"/>
        </w:rPr>
        <w:t>instalação de</w:t>
      </w:r>
      <w:r w:rsidR="002C75BD">
        <w:rPr>
          <w:rFonts w:ascii="Arial" w:hAnsi="Arial" w:cs="Arial"/>
          <w:bCs/>
          <w:sz w:val="24"/>
          <w:szCs w:val="24"/>
        </w:rPr>
        <w:t xml:space="preserve"> redutores de velocidade</w:t>
      </w:r>
      <w:r w:rsidR="0015324E">
        <w:rPr>
          <w:rFonts w:ascii="Arial" w:hAnsi="Arial" w:cs="Arial"/>
          <w:bCs/>
          <w:sz w:val="24"/>
          <w:szCs w:val="24"/>
        </w:rPr>
        <w:t xml:space="preserve"> na</w:t>
      </w:r>
      <w:r w:rsidR="00066D5B">
        <w:rPr>
          <w:rFonts w:ascii="Arial" w:hAnsi="Arial" w:cs="Arial"/>
          <w:bCs/>
          <w:sz w:val="24"/>
          <w:szCs w:val="24"/>
        </w:rPr>
        <w:t xml:space="preserve"> Rua Theodoro Bataglia n</w:t>
      </w:r>
      <w:r>
        <w:rPr>
          <w:rFonts w:ascii="Arial" w:hAnsi="Arial" w:cs="Arial"/>
          <w:sz w:val="24"/>
          <w:szCs w:val="24"/>
        </w:rPr>
        <w:t>o Jardim Santa Alie, que após receber serviços de pavimentação, segundo moradores, não está havendo respeito quanto ao limite de velocidade.</w:t>
      </w:r>
    </w:p>
    <w:p w:rsidR="00575D70" w14:paraId="1E59E190" w14:textId="602E9C2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15324E" w14:paraId="3E22B621" w14:textId="7777777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13DDD7E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Moradores do </w:t>
      </w:r>
      <w:r w:rsidR="00692F09">
        <w:rPr>
          <w:rFonts w:ascii="Arial" w:hAnsi="Arial" w:cs="Arial"/>
        </w:rPr>
        <w:t>Jardim Santa Alice</w:t>
      </w:r>
      <w:r>
        <w:rPr>
          <w:rFonts w:ascii="Arial" w:hAnsi="Arial" w:cs="Arial"/>
        </w:rPr>
        <w:t xml:space="preserve"> vem procurando este vereador com certa frequência</w:t>
      </w:r>
      <w:r w:rsidR="005A28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preocupados com a situação da Rua </w:t>
      </w:r>
      <w:r w:rsidR="002C75BD">
        <w:rPr>
          <w:rFonts w:ascii="Arial" w:hAnsi="Arial" w:cs="Arial"/>
        </w:rPr>
        <w:t>asfaltada, que</w:t>
      </w:r>
      <w:r>
        <w:rPr>
          <w:rFonts w:ascii="Arial" w:hAnsi="Arial" w:cs="Arial"/>
        </w:rPr>
        <w:t xml:space="preserve"> é de grande movimento</w:t>
      </w:r>
      <w:r w:rsidR="007A2E9B">
        <w:rPr>
          <w:rFonts w:ascii="Arial" w:hAnsi="Arial" w:cs="Arial"/>
        </w:rPr>
        <w:t xml:space="preserve"> </w:t>
      </w:r>
      <w:r w:rsidR="005A28A9">
        <w:rPr>
          <w:rFonts w:ascii="Arial" w:hAnsi="Arial" w:cs="Arial"/>
        </w:rPr>
        <w:t>e não estão sendo respeitados os</w:t>
      </w:r>
      <w:r>
        <w:rPr>
          <w:rFonts w:ascii="Arial" w:hAnsi="Arial" w:cs="Arial"/>
        </w:rPr>
        <w:t xml:space="preserve"> </w:t>
      </w:r>
      <w:r w:rsidR="006411A9">
        <w:rPr>
          <w:rFonts w:ascii="Arial" w:hAnsi="Arial" w:cs="Arial"/>
        </w:rPr>
        <w:t xml:space="preserve">limites </w:t>
      </w:r>
      <w:r>
        <w:rPr>
          <w:rFonts w:ascii="Arial" w:hAnsi="Arial" w:cs="Arial"/>
        </w:rPr>
        <w:t>de velocidade.</w:t>
      </w:r>
    </w:p>
    <w:p w:rsidR="0015324E" w:rsidP="00F16623" w14:paraId="7D8A66BC" w14:textId="77777777">
      <w:pPr>
        <w:pStyle w:val="BodyTextIndent2"/>
        <w:rPr>
          <w:rFonts w:ascii="Arial" w:hAnsi="Arial" w:cs="Arial"/>
        </w:rPr>
      </w:pP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3DB0BB4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>enário “Dr. Tancredo Neves”, em 17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082E37">
        <w:rPr>
          <w:rFonts w:ascii="Arial" w:hAnsi="Arial" w:cs="Arial"/>
          <w:sz w:val="24"/>
          <w:szCs w:val="24"/>
        </w:rPr>
        <w:t>dezembro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3DCF87A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32A26E32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paraId="1C6A31AF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04A92DFE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30486477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7163254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8085282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45D15"/>
    <w:rsid w:val="00053D02"/>
    <w:rsid w:val="00066D5B"/>
    <w:rsid w:val="00082E37"/>
    <w:rsid w:val="000A18C4"/>
    <w:rsid w:val="000B63DC"/>
    <w:rsid w:val="000D377C"/>
    <w:rsid w:val="000D73A5"/>
    <w:rsid w:val="0015324E"/>
    <w:rsid w:val="0015524C"/>
    <w:rsid w:val="001B478A"/>
    <w:rsid w:val="001D1394"/>
    <w:rsid w:val="00211D10"/>
    <w:rsid w:val="0024345F"/>
    <w:rsid w:val="0025607A"/>
    <w:rsid w:val="00283A6F"/>
    <w:rsid w:val="002C75BD"/>
    <w:rsid w:val="0033648A"/>
    <w:rsid w:val="003D3AA8"/>
    <w:rsid w:val="003D59A2"/>
    <w:rsid w:val="00447296"/>
    <w:rsid w:val="00454EAC"/>
    <w:rsid w:val="0048062D"/>
    <w:rsid w:val="0049057E"/>
    <w:rsid w:val="004B3957"/>
    <w:rsid w:val="004B57DB"/>
    <w:rsid w:val="004C67DE"/>
    <w:rsid w:val="00560F4F"/>
    <w:rsid w:val="00575D70"/>
    <w:rsid w:val="00576DA2"/>
    <w:rsid w:val="005A28A9"/>
    <w:rsid w:val="005D5722"/>
    <w:rsid w:val="005D7BE3"/>
    <w:rsid w:val="005E57D2"/>
    <w:rsid w:val="006411A9"/>
    <w:rsid w:val="00692F09"/>
    <w:rsid w:val="00693392"/>
    <w:rsid w:val="006A77E1"/>
    <w:rsid w:val="006B73F2"/>
    <w:rsid w:val="006D359D"/>
    <w:rsid w:val="006E6EB2"/>
    <w:rsid w:val="00705ABB"/>
    <w:rsid w:val="00733978"/>
    <w:rsid w:val="0078416A"/>
    <w:rsid w:val="007A2E9B"/>
    <w:rsid w:val="008B526B"/>
    <w:rsid w:val="009464BE"/>
    <w:rsid w:val="009A4DF9"/>
    <w:rsid w:val="009E0548"/>
    <w:rsid w:val="009F196D"/>
    <w:rsid w:val="00A447F2"/>
    <w:rsid w:val="00A4581D"/>
    <w:rsid w:val="00A7130D"/>
    <w:rsid w:val="00A71CAF"/>
    <w:rsid w:val="00A9035B"/>
    <w:rsid w:val="00AE0415"/>
    <w:rsid w:val="00AE04E1"/>
    <w:rsid w:val="00AE4723"/>
    <w:rsid w:val="00AE702A"/>
    <w:rsid w:val="00BA0D04"/>
    <w:rsid w:val="00BC2F65"/>
    <w:rsid w:val="00BE323B"/>
    <w:rsid w:val="00BF1A41"/>
    <w:rsid w:val="00C355D1"/>
    <w:rsid w:val="00C74247"/>
    <w:rsid w:val="00C84F71"/>
    <w:rsid w:val="00CD613B"/>
    <w:rsid w:val="00D152D7"/>
    <w:rsid w:val="00D25D1A"/>
    <w:rsid w:val="00D26CB3"/>
    <w:rsid w:val="00DE0129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7</cp:revision>
  <cp:lastPrinted>2013-01-24T12:50:00Z</cp:lastPrinted>
  <dcterms:created xsi:type="dcterms:W3CDTF">2020-12-16T14:27:00Z</dcterms:created>
  <dcterms:modified xsi:type="dcterms:W3CDTF">2021-01-04T18:18:00Z</dcterms:modified>
</cp:coreProperties>
</file>