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Pr="00F75516" w:rsidR="009C1E87">
        <w:rPr>
          <w:rFonts w:ascii="Arial" w:hAnsi="Arial" w:cs="Arial"/>
        </w:rPr>
        <w:t>6</w:t>
      </w:r>
      <w:r w:rsidRPr="00F75516" w:rsidR="009C1E87">
        <w:rPr>
          <w:rFonts w:ascii="Arial" w:hAnsi="Arial" w:cs="Arial"/>
        </w:rPr>
        <w:t>/</w:t>
      </w:r>
      <w:r w:rsidRPr="00F75516" w:rsidR="009C1E87">
        <w:rPr>
          <w:rFonts w:ascii="Arial" w:hAnsi="Arial" w:cs="Arial"/>
        </w:rPr>
        <w:t>2021</w:t>
      </w:r>
      <w:bookmarkStart w:id="0" w:name="_GoBack"/>
      <w:bookmarkEnd w:id="0"/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EA70FE">
        <w:rPr>
          <w:rFonts w:ascii="Arial" w:hAnsi="Arial" w:cs="Arial"/>
          <w:sz w:val="24"/>
          <w:szCs w:val="24"/>
        </w:rPr>
        <w:t xml:space="preserve"> </w:t>
      </w:r>
      <w:r w:rsidR="00EA70FE">
        <w:rPr>
          <w:rFonts w:ascii="Arial" w:hAnsi="Arial" w:cs="Arial"/>
          <w:sz w:val="24"/>
          <w:szCs w:val="24"/>
        </w:rPr>
        <w:t>pré</w:t>
      </w:r>
      <w:r w:rsidR="00EA70FE">
        <w:rPr>
          <w:rFonts w:ascii="Arial" w:hAnsi="Arial" w:cs="Arial"/>
          <w:sz w:val="24"/>
          <w:szCs w:val="24"/>
        </w:rPr>
        <w:t xml:space="preserve"> </w:t>
      </w:r>
      <w:r w:rsidR="00B60277">
        <w:rPr>
          <w:rFonts w:ascii="Arial" w:hAnsi="Arial" w:cs="Arial"/>
          <w:sz w:val="24"/>
          <w:szCs w:val="24"/>
        </w:rPr>
        <w:t>agendamento</w:t>
      </w:r>
      <w:r w:rsidR="00B60277">
        <w:rPr>
          <w:rFonts w:ascii="Arial" w:hAnsi="Arial" w:cs="Arial"/>
          <w:sz w:val="24"/>
          <w:szCs w:val="24"/>
        </w:rPr>
        <w:t xml:space="preserve"> </w:t>
      </w:r>
      <w:r w:rsidR="00EA70FE">
        <w:rPr>
          <w:rFonts w:ascii="Arial" w:hAnsi="Arial" w:cs="Arial"/>
          <w:sz w:val="24"/>
          <w:szCs w:val="24"/>
        </w:rPr>
        <w:t>do</w:t>
      </w:r>
      <w:r w:rsidR="00BD4163">
        <w:rPr>
          <w:rFonts w:ascii="Arial" w:hAnsi="Arial" w:cs="Arial"/>
          <w:sz w:val="24"/>
          <w:szCs w:val="24"/>
        </w:rPr>
        <w:t xml:space="preserve"> retorno de</w:t>
      </w:r>
      <w:r w:rsidR="00EA70FE">
        <w:rPr>
          <w:rFonts w:ascii="Arial" w:hAnsi="Arial" w:cs="Arial"/>
          <w:sz w:val="24"/>
          <w:szCs w:val="24"/>
        </w:rPr>
        <w:t xml:space="preserve"> consultas médicas</w:t>
      </w:r>
      <w:r w:rsidR="000D5585">
        <w:rPr>
          <w:rFonts w:ascii="Arial" w:hAnsi="Arial" w:cs="Arial"/>
          <w:sz w:val="24"/>
          <w:szCs w:val="24"/>
        </w:rPr>
        <w:t xml:space="preserve"> </w:t>
      </w:r>
      <w:r w:rsidR="00EA70FE">
        <w:rPr>
          <w:rFonts w:ascii="Arial" w:hAnsi="Arial" w:cs="Arial"/>
          <w:sz w:val="24"/>
          <w:szCs w:val="24"/>
        </w:rPr>
        <w:t xml:space="preserve"> </w:t>
      </w:r>
      <w:r w:rsidR="00B60277">
        <w:rPr>
          <w:rFonts w:ascii="Arial" w:hAnsi="Arial" w:cs="Arial"/>
          <w:sz w:val="24"/>
          <w:szCs w:val="24"/>
        </w:rPr>
        <w:t xml:space="preserve">no Centro </w:t>
      </w:r>
      <w:r w:rsidR="00B60277">
        <w:rPr>
          <w:rFonts w:ascii="Arial" w:hAnsi="Arial" w:cs="Arial"/>
          <w:sz w:val="24"/>
          <w:szCs w:val="24"/>
        </w:rPr>
        <w:t>de</w:t>
      </w:r>
      <w:r w:rsidR="00B60277">
        <w:rPr>
          <w:rFonts w:ascii="Arial" w:hAnsi="Arial" w:cs="Arial"/>
          <w:sz w:val="24"/>
          <w:szCs w:val="24"/>
        </w:rPr>
        <w:t xml:space="preserve"> Especialidades e </w:t>
      </w:r>
      <w:r w:rsidR="00FE04C8">
        <w:rPr>
          <w:rFonts w:ascii="Arial" w:hAnsi="Arial" w:cs="Arial"/>
          <w:sz w:val="24"/>
          <w:szCs w:val="24"/>
        </w:rPr>
        <w:t>UBS</w:t>
      </w:r>
      <w:r w:rsidR="00F41594">
        <w:rPr>
          <w:rFonts w:ascii="Arial" w:hAnsi="Arial" w:cs="Arial"/>
          <w:sz w:val="24"/>
          <w:szCs w:val="24"/>
        </w:rPr>
        <w:t>’s</w:t>
      </w:r>
      <w:r w:rsidR="00FE04C8">
        <w:rPr>
          <w:rFonts w:ascii="Arial" w:hAnsi="Arial" w:cs="Arial"/>
          <w:sz w:val="24"/>
          <w:szCs w:val="24"/>
        </w:rPr>
        <w:t xml:space="preserve"> </w:t>
      </w:r>
      <w:r w:rsidR="000E00B9">
        <w:rPr>
          <w:rFonts w:ascii="Arial" w:hAnsi="Arial" w:cs="Arial"/>
          <w:sz w:val="24"/>
          <w:szCs w:val="24"/>
        </w:rPr>
        <w:t xml:space="preserve">do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as pessoas que necessitam do serviço público de saúde têm direito de serem satisfatoriamente </w:t>
      </w:r>
      <w:r w:rsidRPr="002C528E">
        <w:rPr>
          <w:rFonts w:ascii="Arial" w:hAnsi="Arial" w:cs="Arial"/>
          <w:sz w:val="24"/>
          <w:szCs w:val="24"/>
        </w:rPr>
        <w:t xml:space="preserve">atendidas, qualquer </w:t>
      </w:r>
      <w:r w:rsidR="00882985">
        <w:rPr>
          <w:rFonts w:ascii="Arial" w:hAnsi="Arial" w:cs="Arial"/>
          <w:sz w:val="24"/>
          <w:szCs w:val="24"/>
        </w:rPr>
        <w:t>que seja a natureza da sua moléstia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saúde, segundo a Organização Mundial da Saúde</w:t>
      </w:r>
      <w:r>
        <w:rPr>
          <w:rFonts w:ascii="Arial" w:hAnsi="Arial" w:cs="Arial"/>
          <w:sz w:val="24"/>
          <w:szCs w:val="24"/>
        </w:rPr>
        <w:t xml:space="preserve"> – OMS,</w:t>
      </w:r>
      <w:r w:rsidRPr="002C528E">
        <w:rPr>
          <w:rFonts w:ascii="Arial" w:hAnsi="Arial" w:cs="Arial"/>
          <w:sz w:val="24"/>
          <w:szCs w:val="24"/>
        </w:rPr>
        <w:t xml:space="preserve"> é o estado de completo bem estar físico mental e social e não apenas a ausência de </w:t>
      </w:r>
      <w:r w:rsidR="00E738B0">
        <w:rPr>
          <w:rFonts w:ascii="Arial" w:hAnsi="Arial" w:cs="Arial"/>
          <w:sz w:val="24"/>
          <w:szCs w:val="24"/>
        </w:rPr>
        <w:t>enfermidades</w:t>
      </w:r>
      <w:r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apesar </w:t>
      </w:r>
      <w:r w:rsidR="00D25DB9">
        <w:rPr>
          <w:rFonts w:ascii="Arial" w:hAnsi="Arial" w:cs="Arial"/>
          <w:sz w:val="24"/>
          <w:szCs w:val="24"/>
        </w:rPr>
        <w:t>de serem concorrentes a União, o Estados, o</w:t>
      </w:r>
      <w:r w:rsidRPr="007B6CCB">
        <w:rPr>
          <w:rFonts w:ascii="Arial" w:hAnsi="Arial" w:cs="Arial"/>
          <w:sz w:val="24"/>
          <w:szCs w:val="24"/>
        </w:rPr>
        <w:t xml:space="preserve"> Distrito Federal e os Municípios </w:t>
      </w:r>
      <w:r w:rsidR="00D25DB9">
        <w:rPr>
          <w:rFonts w:ascii="Arial" w:hAnsi="Arial" w:cs="Arial"/>
          <w:sz w:val="24"/>
          <w:szCs w:val="24"/>
        </w:rPr>
        <w:t>n</w:t>
      </w:r>
      <w:r w:rsidRPr="007B6CCB">
        <w:rPr>
          <w:rFonts w:ascii="Arial" w:hAnsi="Arial" w:cs="Arial"/>
          <w:sz w:val="24"/>
          <w:szCs w:val="24"/>
        </w:rPr>
        <w:t xml:space="preserve">a organização do serviço público de saúde no Brasil, a responsabilidade direta pela prestação desse serviço à população é dos Municípios, a quem cabe </w:t>
      </w:r>
      <w:r w:rsidR="00D25DB9">
        <w:rPr>
          <w:rFonts w:ascii="Arial" w:hAnsi="Arial" w:cs="Arial"/>
          <w:sz w:val="24"/>
          <w:szCs w:val="24"/>
        </w:rPr>
        <w:t>também a sua</w:t>
      </w:r>
      <w:r w:rsidRPr="007B6CCB">
        <w:rPr>
          <w:rFonts w:ascii="Arial" w:hAnsi="Arial" w:cs="Arial"/>
          <w:sz w:val="24"/>
          <w:szCs w:val="24"/>
        </w:rPr>
        <w:t xml:space="preserve"> gerência</w:t>
      </w:r>
      <w:r w:rsidR="00D25DB9">
        <w:rPr>
          <w:rFonts w:ascii="Arial" w:hAnsi="Arial" w:cs="Arial"/>
          <w:sz w:val="24"/>
          <w:szCs w:val="24"/>
        </w:rPr>
        <w:t>, conforme disposto</w:t>
      </w:r>
      <w:r w:rsidRPr="007B6CCB">
        <w:rPr>
          <w:rFonts w:ascii="Arial" w:hAnsi="Arial" w:cs="Arial"/>
          <w:sz w:val="24"/>
          <w:szCs w:val="24"/>
        </w:rPr>
        <w:t xml:space="preserve"> no </w:t>
      </w:r>
      <w:r w:rsidR="00D25DB9">
        <w:rPr>
          <w:rFonts w:ascii="Arial" w:hAnsi="Arial" w:cs="Arial"/>
          <w:sz w:val="24"/>
          <w:szCs w:val="24"/>
        </w:rPr>
        <w:t>A</w:t>
      </w:r>
      <w:r w:rsidRPr="007B6CCB">
        <w:rPr>
          <w:rFonts w:ascii="Arial" w:hAnsi="Arial" w:cs="Arial"/>
          <w:sz w:val="24"/>
          <w:szCs w:val="24"/>
        </w:rPr>
        <w:t xml:space="preserve">rt. 18, </w:t>
      </w:r>
      <w:r w:rsidR="00D25DB9">
        <w:rPr>
          <w:rFonts w:ascii="Arial" w:hAnsi="Arial" w:cs="Arial"/>
          <w:sz w:val="24"/>
          <w:szCs w:val="24"/>
        </w:rPr>
        <w:t>Inciso I, da Lei n</w:t>
      </w:r>
      <w:r w:rsidRPr="007B6CCB">
        <w:rPr>
          <w:rFonts w:ascii="Arial" w:hAnsi="Arial" w:cs="Arial"/>
          <w:sz w:val="24"/>
          <w:szCs w:val="24"/>
        </w:rPr>
        <w:t>º 8.080/90;</w:t>
      </w:r>
    </w:p>
    <w:p w:rsidR="002C528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B60277">
        <w:rPr>
          <w:rFonts w:ascii="Arial" w:hAnsi="Arial" w:cs="Arial"/>
          <w:sz w:val="24"/>
          <w:szCs w:val="24"/>
        </w:rPr>
        <w:t>Os retornos das consultas médicas no Centro de Esp</w:t>
      </w:r>
      <w:r w:rsidR="005279E5">
        <w:rPr>
          <w:rFonts w:ascii="Arial" w:hAnsi="Arial" w:cs="Arial"/>
          <w:sz w:val="24"/>
          <w:szCs w:val="24"/>
        </w:rPr>
        <w:t xml:space="preserve">ecialidades </w:t>
      </w:r>
      <w:r w:rsidR="000D5585">
        <w:rPr>
          <w:rFonts w:ascii="Arial" w:hAnsi="Arial" w:cs="Arial"/>
          <w:sz w:val="24"/>
          <w:szCs w:val="24"/>
        </w:rPr>
        <w:t xml:space="preserve">e </w:t>
      </w:r>
      <w:r w:rsidR="000D5585">
        <w:rPr>
          <w:rFonts w:ascii="Arial" w:hAnsi="Arial" w:cs="Arial"/>
          <w:sz w:val="24"/>
          <w:szCs w:val="24"/>
        </w:rPr>
        <w:t>UBS</w:t>
      </w:r>
      <w:r w:rsidR="00F41594">
        <w:rPr>
          <w:rFonts w:ascii="Arial" w:hAnsi="Arial" w:cs="Arial"/>
          <w:sz w:val="24"/>
          <w:szCs w:val="24"/>
        </w:rPr>
        <w:t>’s</w:t>
      </w:r>
      <w:r w:rsidR="000D5585">
        <w:rPr>
          <w:rFonts w:ascii="Arial" w:hAnsi="Arial" w:cs="Arial"/>
          <w:sz w:val="24"/>
          <w:szCs w:val="24"/>
        </w:rPr>
        <w:t xml:space="preserve"> </w:t>
      </w:r>
      <w:r w:rsidR="005279E5">
        <w:rPr>
          <w:rFonts w:ascii="Arial" w:hAnsi="Arial" w:cs="Arial"/>
          <w:sz w:val="24"/>
          <w:szCs w:val="24"/>
        </w:rPr>
        <w:t>são agendados no mesmo dia</w:t>
      </w:r>
      <w:r w:rsidR="00B60277"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86E8C">
        <w:rPr>
          <w:rFonts w:ascii="Arial" w:hAnsi="Arial" w:cs="Arial"/>
          <w:sz w:val="24"/>
          <w:szCs w:val="24"/>
        </w:rPr>
        <w:t xml:space="preserve"> Caso resposta negativa</w:t>
      </w:r>
      <w:r>
        <w:rPr>
          <w:rFonts w:ascii="Arial" w:hAnsi="Arial" w:cs="Arial"/>
          <w:sz w:val="24"/>
          <w:szCs w:val="24"/>
        </w:rPr>
        <w:t xml:space="preserve">, </w:t>
      </w:r>
      <w:r w:rsidR="005279E5">
        <w:rPr>
          <w:rFonts w:ascii="Arial" w:hAnsi="Arial" w:cs="Arial"/>
          <w:sz w:val="24"/>
          <w:szCs w:val="24"/>
        </w:rPr>
        <w:t>por quê não são agendados</w:t>
      </w:r>
      <w:r w:rsidR="00986E8C">
        <w:rPr>
          <w:rFonts w:ascii="Arial" w:hAnsi="Arial" w:cs="Arial"/>
          <w:sz w:val="24"/>
          <w:szCs w:val="24"/>
        </w:rPr>
        <w:t>?</w:t>
      </w:r>
    </w:p>
    <w:p w:rsidR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P="00E73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001 – ANO 2021</w:t>
      </w:r>
      <w:r w:rsidRPr="00E738B0">
        <w:rPr>
          <w:rFonts w:ascii="Arial" w:hAnsi="Arial" w:cs="Arial"/>
        </w:rPr>
        <w:t xml:space="preserve"> - pg. 02/02</w:t>
      </w:r>
    </w:p>
    <w:p w:rsidR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86E8C">
        <w:rPr>
          <w:rFonts w:ascii="Arial" w:hAnsi="Arial" w:cs="Arial"/>
          <w:sz w:val="24"/>
          <w:szCs w:val="24"/>
        </w:rPr>
        <w:t>Qual é</w:t>
      </w:r>
      <w:r>
        <w:rPr>
          <w:rFonts w:ascii="Arial" w:hAnsi="Arial" w:cs="Arial"/>
          <w:sz w:val="24"/>
          <w:szCs w:val="24"/>
        </w:rPr>
        <w:t xml:space="preserve"> o prazo máximo para o agendamento de consultas médicas</w:t>
      </w:r>
      <w:r w:rsidR="00986E8C">
        <w:rPr>
          <w:rFonts w:ascii="Arial" w:hAnsi="Arial" w:cs="Arial"/>
          <w:sz w:val="24"/>
          <w:szCs w:val="24"/>
        </w:rPr>
        <w:t xml:space="preserve"> no Centro de Especialidades e</w:t>
      </w:r>
      <w:r>
        <w:rPr>
          <w:rFonts w:ascii="Arial" w:hAnsi="Arial" w:cs="Arial"/>
          <w:sz w:val="24"/>
          <w:szCs w:val="24"/>
        </w:rPr>
        <w:t xml:space="preserve"> nas referidas </w:t>
      </w:r>
      <w:r>
        <w:rPr>
          <w:rFonts w:ascii="Arial" w:hAnsi="Arial" w:cs="Arial"/>
          <w:sz w:val="24"/>
          <w:szCs w:val="24"/>
        </w:rPr>
        <w:t>UBS</w:t>
      </w:r>
      <w:r w:rsidR="00F41594">
        <w:rPr>
          <w:rFonts w:ascii="Arial" w:hAnsi="Arial" w:cs="Arial"/>
          <w:sz w:val="24"/>
          <w:szCs w:val="24"/>
        </w:rPr>
        <w:t>’s</w:t>
      </w:r>
      <w:r w:rsidR="00986E8C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86E8C">
        <w:rPr>
          <w:rFonts w:ascii="Arial" w:hAnsi="Arial" w:cs="Arial"/>
          <w:sz w:val="24"/>
          <w:szCs w:val="24"/>
        </w:rPr>
        <w:t xml:space="preserve">Se o agendamento do retorno não é efetuado </w:t>
      </w:r>
      <w:r w:rsidR="005279E5">
        <w:rPr>
          <w:rFonts w:ascii="Arial" w:hAnsi="Arial" w:cs="Arial"/>
          <w:sz w:val="24"/>
          <w:szCs w:val="24"/>
        </w:rPr>
        <w:t>no mesmo dia d</w:t>
      </w:r>
      <w:r w:rsidR="00BD4163">
        <w:rPr>
          <w:rFonts w:ascii="Arial" w:hAnsi="Arial" w:cs="Arial"/>
          <w:sz w:val="24"/>
          <w:szCs w:val="24"/>
        </w:rPr>
        <w:t>a</w:t>
      </w:r>
      <w:r w:rsidR="00986E8C">
        <w:rPr>
          <w:rFonts w:ascii="Arial" w:hAnsi="Arial" w:cs="Arial"/>
          <w:sz w:val="24"/>
          <w:szCs w:val="24"/>
        </w:rPr>
        <w:t xml:space="preserve"> consulta, q</w:t>
      </w:r>
      <w:r>
        <w:rPr>
          <w:rFonts w:ascii="Arial" w:hAnsi="Arial" w:cs="Arial"/>
          <w:sz w:val="24"/>
          <w:szCs w:val="24"/>
        </w:rPr>
        <w:t xml:space="preserve">uais medidas a Secretaria Municipal de Saúde está tomando para reduzir o tempo de espera por consultas nas referidas </w:t>
      </w:r>
      <w:r>
        <w:rPr>
          <w:rFonts w:ascii="Arial" w:hAnsi="Arial" w:cs="Arial"/>
          <w:sz w:val="24"/>
          <w:szCs w:val="24"/>
        </w:rPr>
        <w:t>UBS</w:t>
      </w:r>
      <w:r w:rsidR="00F41594">
        <w:rPr>
          <w:rFonts w:ascii="Arial" w:hAnsi="Arial" w:cs="Arial"/>
          <w:sz w:val="24"/>
          <w:szCs w:val="24"/>
        </w:rPr>
        <w:t>’s</w:t>
      </w:r>
      <w:r w:rsidR="005279E5">
        <w:rPr>
          <w:rFonts w:ascii="Arial" w:hAnsi="Arial" w:cs="Arial"/>
          <w:sz w:val="24"/>
          <w:szCs w:val="24"/>
        </w:rPr>
        <w:t xml:space="preserve"> e Centro de Especialidades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a demora nos </w:t>
      </w:r>
      <w:r>
        <w:rPr>
          <w:rFonts w:ascii="Arial" w:hAnsi="Arial" w:cs="Arial"/>
        </w:rPr>
        <w:t>agenda</w:t>
      </w:r>
      <w:r w:rsidR="00BD4163">
        <w:rPr>
          <w:rFonts w:ascii="Arial" w:hAnsi="Arial" w:cs="Arial"/>
        </w:rPr>
        <w:t>mentos de retornos de consultas médicas com</w:t>
      </w:r>
      <w:r>
        <w:rPr>
          <w:rFonts w:ascii="Arial" w:hAnsi="Arial" w:cs="Arial"/>
        </w:rPr>
        <w:t xml:space="preserve"> </w:t>
      </w:r>
      <w:r w:rsidR="00BD4163">
        <w:rPr>
          <w:rFonts w:ascii="Arial" w:hAnsi="Arial" w:cs="Arial"/>
        </w:rPr>
        <w:t>especialistas</w:t>
      </w:r>
      <w:r>
        <w:rPr>
          <w:rFonts w:ascii="Arial" w:hAnsi="Arial" w:cs="Arial"/>
        </w:rPr>
        <w:t xml:space="preserve"> na</w:t>
      </w:r>
      <w:r w:rsidR="00BD41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UBS</w:t>
      </w:r>
      <w:r w:rsidR="00F41594">
        <w:rPr>
          <w:rFonts w:ascii="Arial" w:hAnsi="Arial" w:cs="Arial"/>
        </w:rPr>
        <w:t>’s</w:t>
      </w:r>
      <w:r w:rsidR="00BD4163">
        <w:rPr>
          <w:rFonts w:ascii="Arial" w:hAnsi="Arial" w:cs="Arial"/>
        </w:rPr>
        <w:t xml:space="preserve"> e Centro de Especialidades</w:t>
      </w:r>
      <w:r w:rsidR="001B0A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maioria dos casos apresentados</w:t>
      </w:r>
      <w:r w:rsidR="00E738B0">
        <w:rPr>
          <w:rFonts w:ascii="Arial" w:hAnsi="Arial" w:cs="Arial"/>
        </w:rPr>
        <w:t xml:space="preserve"> a este vereador</w:t>
      </w:r>
      <w:r>
        <w:rPr>
          <w:rFonts w:ascii="Arial" w:hAnsi="Arial" w:cs="Arial"/>
        </w:rPr>
        <w:t>, o prazo se estend</w:t>
      </w:r>
      <w:r w:rsidR="00E738B0">
        <w:rPr>
          <w:rFonts w:ascii="Arial" w:hAnsi="Arial" w:cs="Arial"/>
        </w:rPr>
        <w:t>e</w:t>
      </w:r>
      <w:r w:rsidR="00BD4163">
        <w:rPr>
          <w:rFonts w:ascii="Arial" w:hAnsi="Arial" w:cs="Arial"/>
        </w:rPr>
        <w:t xml:space="preserve"> por mais de 12</w:t>
      </w:r>
      <w:r>
        <w:rPr>
          <w:rFonts w:ascii="Arial" w:hAnsi="Arial" w:cs="Arial"/>
        </w:rPr>
        <w:t>0 dias</w:t>
      </w:r>
      <w:r w:rsidR="00E738B0">
        <w:rPr>
          <w:rFonts w:ascii="Arial" w:hAnsi="Arial" w:cs="Arial"/>
        </w:rPr>
        <w:t xml:space="preserve"> para uma simples consulta</w:t>
      </w:r>
      <w:r>
        <w:rPr>
          <w:rFonts w:ascii="Arial" w:hAnsi="Arial" w:cs="Arial"/>
        </w:rPr>
        <w:t>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E738B0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alguns profissionais faltam no dia da consulta sem prévio comunicado aos pacientes, fazendo com que os mesmos percam tempo e não consigam ser consultados.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7E02">
        <w:rPr>
          <w:rFonts w:ascii="Arial" w:hAnsi="Arial" w:cs="Arial"/>
          <w:sz w:val="24"/>
          <w:szCs w:val="24"/>
        </w:rPr>
        <w:t>07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Pr="00C355D1" w:rsidR="00F006C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3234396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25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D5585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86E8C"/>
    <w:rsid w:val="009906E0"/>
    <w:rsid w:val="009A4DF9"/>
    <w:rsid w:val="009C1E87"/>
    <w:rsid w:val="009F196D"/>
    <w:rsid w:val="00A4736E"/>
    <w:rsid w:val="00A71CAF"/>
    <w:rsid w:val="00A9035B"/>
    <w:rsid w:val="00A97086"/>
    <w:rsid w:val="00AE702A"/>
    <w:rsid w:val="00B60277"/>
    <w:rsid w:val="00BB4F76"/>
    <w:rsid w:val="00BD4163"/>
    <w:rsid w:val="00BE323B"/>
    <w:rsid w:val="00BF1A41"/>
    <w:rsid w:val="00C17E02"/>
    <w:rsid w:val="00C355D1"/>
    <w:rsid w:val="00C74247"/>
    <w:rsid w:val="00C84F71"/>
    <w:rsid w:val="00CD613B"/>
    <w:rsid w:val="00D152D7"/>
    <w:rsid w:val="00D25DB9"/>
    <w:rsid w:val="00D26CB3"/>
    <w:rsid w:val="00DF2769"/>
    <w:rsid w:val="00E45A07"/>
    <w:rsid w:val="00E738B0"/>
    <w:rsid w:val="00E86261"/>
    <w:rsid w:val="00E903BB"/>
    <w:rsid w:val="00EA70FE"/>
    <w:rsid w:val="00EB7D7D"/>
    <w:rsid w:val="00F006C1"/>
    <w:rsid w:val="00F16623"/>
    <w:rsid w:val="00F41594"/>
    <w:rsid w:val="00F708DE"/>
    <w:rsid w:val="00F75516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16</cp:revision>
  <cp:lastPrinted>2013-01-24T12:50:00Z</cp:lastPrinted>
  <dcterms:created xsi:type="dcterms:W3CDTF">2013-02-10T20:14:00Z</dcterms:created>
  <dcterms:modified xsi:type="dcterms:W3CDTF">2021-01-07T19:51:00Z</dcterms:modified>
</cp:coreProperties>
</file>