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2211F">
        <w:rPr>
          <w:rFonts w:ascii="Arial" w:hAnsi="Arial" w:cs="Arial"/>
        </w:rPr>
        <w:t>02636</w:t>
      </w:r>
      <w:r>
        <w:rPr>
          <w:rFonts w:ascii="Arial" w:hAnsi="Arial" w:cs="Arial"/>
        </w:rPr>
        <w:t>/</w:t>
      </w:r>
      <w:r w:rsidR="0032211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123F8D">
        <w:rPr>
          <w:rFonts w:ascii="Arial" w:hAnsi="Arial" w:cs="Arial"/>
          <w:sz w:val="24"/>
          <w:szCs w:val="24"/>
        </w:rPr>
        <w:t xml:space="preserve">roçagem no canteiro </w:t>
      </w:r>
      <w:r w:rsidR="00CB57CB">
        <w:rPr>
          <w:rFonts w:ascii="Arial" w:hAnsi="Arial" w:cs="Arial"/>
          <w:sz w:val="24"/>
          <w:szCs w:val="24"/>
        </w:rPr>
        <w:t>central da Avenida Anhanguera, trecho que abrange o Jardim São Francisco</w:t>
      </w:r>
      <w:r w:rsidR="00123F8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984BF7">
        <w:rPr>
          <w:rFonts w:ascii="Arial" w:hAnsi="Arial" w:cs="Arial"/>
          <w:bCs/>
          <w:sz w:val="24"/>
          <w:szCs w:val="24"/>
        </w:rPr>
        <w:t xml:space="preserve">a roçagem necessária no canteiro </w:t>
      </w:r>
      <w:r w:rsidR="00CB57CB">
        <w:rPr>
          <w:rFonts w:ascii="Arial" w:hAnsi="Arial" w:cs="Arial"/>
          <w:bCs/>
          <w:sz w:val="24"/>
          <w:szCs w:val="24"/>
        </w:rPr>
        <w:t>central da Avenida Anhanguera</w:t>
      </w:r>
      <w:r w:rsidR="003E7994">
        <w:rPr>
          <w:rFonts w:ascii="Arial" w:hAnsi="Arial" w:cs="Arial"/>
          <w:bCs/>
          <w:sz w:val="24"/>
          <w:szCs w:val="24"/>
        </w:rPr>
        <w:t>,</w:t>
      </w:r>
      <w:r w:rsidR="00CB57CB">
        <w:rPr>
          <w:rFonts w:ascii="Arial" w:hAnsi="Arial" w:cs="Arial"/>
          <w:bCs/>
          <w:sz w:val="24"/>
          <w:szCs w:val="24"/>
        </w:rPr>
        <w:t xml:space="preserve"> trecho que</w:t>
      </w:r>
      <w:r w:rsidR="003E7994">
        <w:rPr>
          <w:rFonts w:ascii="Arial" w:hAnsi="Arial" w:cs="Arial"/>
          <w:bCs/>
          <w:sz w:val="24"/>
          <w:szCs w:val="24"/>
        </w:rPr>
        <w:t xml:space="preserve"> </w:t>
      </w:r>
      <w:r w:rsidR="00CB57CB">
        <w:rPr>
          <w:rFonts w:ascii="Arial" w:hAnsi="Arial" w:cs="Arial"/>
          <w:bCs/>
          <w:sz w:val="24"/>
          <w:szCs w:val="24"/>
        </w:rPr>
        <w:t>corresponde ao Jardim São Francisco</w:t>
      </w:r>
      <w:r w:rsidR="00984BF7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F5823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que, o mato alto no canteiro central</w:t>
      </w:r>
      <w:r w:rsidR="003E79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atrapalha pedestres, que efetuam a travessia da avenida. Alegam </w:t>
      </w:r>
      <w:r w:rsidR="003E7994">
        <w:rPr>
          <w:rFonts w:ascii="Arial" w:hAnsi="Arial" w:cs="Arial"/>
        </w:rPr>
        <w:t xml:space="preserve">ainda, </w:t>
      </w:r>
      <w:r>
        <w:rPr>
          <w:rFonts w:ascii="Arial" w:hAnsi="Arial" w:cs="Arial"/>
        </w:rPr>
        <w:t>que a preocupação maior é com alunos de escolas próximas e atletas que frequentam um ginásio de esportes localizado perto dali.</w:t>
      </w: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15" w:rsidRDefault="00737215">
      <w:r>
        <w:separator/>
      </w:r>
    </w:p>
  </w:endnote>
  <w:endnote w:type="continuationSeparator" w:id="0">
    <w:p w:rsidR="00737215" w:rsidRDefault="0073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15" w:rsidRDefault="00737215">
      <w:r>
        <w:separator/>
      </w:r>
    </w:p>
  </w:footnote>
  <w:footnote w:type="continuationSeparator" w:id="0">
    <w:p w:rsidR="00737215" w:rsidRDefault="0073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CF24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F24B6" w:rsidRPr="00CF24B6" w:rsidRDefault="00CF24B6" w:rsidP="00CF24B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F24B6">
                  <w:rPr>
                    <w:rFonts w:ascii="Arial" w:hAnsi="Arial" w:cs="Arial"/>
                    <w:b/>
                  </w:rPr>
                  <w:t>PROTOCOLO Nº: 04721/2013     DATA: 26/04/2013     HORA: 13:14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3F8D"/>
    <w:rsid w:val="001B478A"/>
    <w:rsid w:val="001D1394"/>
    <w:rsid w:val="001F6D05"/>
    <w:rsid w:val="00273B64"/>
    <w:rsid w:val="0032211F"/>
    <w:rsid w:val="0033648A"/>
    <w:rsid w:val="00373483"/>
    <w:rsid w:val="003D3AA8"/>
    <w:rsid w:val="003D6EB2"/>
    <w:rsid w:val="003E7994"/>
    <w:rsid w:val="00454EAC"/>
    <w:rsid w:val="0046589F"/>
    <w:rsid w:val="0049057E"/>
    <w:rsid w:val="004A618A"/>
    <w:rsid w:val="004B57DB"/>
    <w:rsid w:val="004C67DE"/>
    <w:rsid w:val="005278C2"/>
    <w:rsid w:val="0056545A"/>
    <w:rsid w:val="005A50F2"/>
    <w:rsid w:val="006F10C1"/>
    <w:rsid w:val="00705ABB"/>
    <w:rsid w:val="00737215"/>
    <w:rsid w:val="0087164D"/>
    <w:rsid w:val="00984BF7"/>
    <w:rsid w:val="009F196D"/>
    <w:rsid w:val="00A71CAF"/>
    <w:rsid w:val="00A9035B"/>
    <w:rsid w:val="00AB02AA"/>
    <w:rsid w:val="00AC1A54"/>
    <w:rsid w:val="00AE702A"/>
    <w:rsid w:val="00B63595"/>
    <w:rsid w:val="00BC4CE0"/>
    <w:rsid w:val="00BF5823"/>
    <w:rsid w:val="00C34044"/>
    <w:rsid w:val="00C62311"/>
    <w:rsid w:val="00CB57CB"/>
    <w:rsid w:val="00CD613B"/>
    <w:rsid w:val="00CF24B6"/>
    <w:rsid w:val="00CF7E88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