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70F9D">
        <w:rPr>
          <w:rFonts w:ascii="Arial" w:hAnsi="Arial" w:cs="Arial"/>
        </w:rPr>
        <w:t>02639</w:t>
      </w:r>
      <w:r>
        <w:rPr>
          <w:rFonts w:ascii="Arial" w:hAnsi="Arial" w:cs="Arial"/>
        </w:rPr>
        <w:t>/</w:t>
      </w:r>
      <w:r w:rsidR="00270F9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CF7E88">
        <w:rPr>
          <w:rFonts w:ascii="Arial" w:hAnsi="Arial" w:cs="Arial"/>
          <w:sz w:val="24"/>
          <w:szCs w:val="24"/>
        </w:rPr>
        <w:t xml:space="preserve">que </w:t>
      </w:r>
      <w:r w:rsidR="00C62311">
        <w:rPr>
          <w:rFonts w:ascii="Arial" w:hAnsi="Arial" w:cs="Arial"/>
          <w:sz w:val="24"/>
          <w:szCs w:val="24"/>
        </w:rPr>
        <w:t>efetue</w:t>
      </w:r>
      <w:r w:rsidR="005A5B9A">
        <w:rPr>
          <w:rFonts w:ascii="Arial" w:hAnsi="Arial" w:cs="Arial"/>
          <w:sz w:val="24"/>
          <w:szCs w:val="24"/>
        </w:rPr>
        <w:t xml:space="preserve"> manutenção n</w:t>
      </w:r>
      <w:r w:rsidR="00B71EE7">
        <w:rPr>
          <w:rFonts w:ascii="Arial" w:hAnsi="Arial" w:cs="Arial"/>
          <w:sz w:val="24"/>
          <w:szCs w:val="24"/>
        </w:rPr>
        <w:t xml:space="preserve">os serviços de </w:t>
      </w:r>
      <w:r w:rsidR="00671838">
        <w:rPr>
          <w:rFonts w:ascii="Arial" w:hAnsi="Arial" w:cs="Arial"/>
          <w:sz w:val="24"/>
          <w:szCs w:val="24"/>
        </w:rPr>
        <w:t>iluminação pública, da pista de caminhada do Bairro São Joaquim</w:t>
      </w:r>
      <w:r w:rsidR="00B71EE7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73B64">
        <w:rPr>
          <w:rFonts w:ascii="Arial" w:hAnsi="Arial" w:cs="Arial"/>
          <w:bCs/>
          <w:sz w:val="24"/>
          <w:szCs w:val="24"/>
        </w:rPr>
        <w:t xml:space="preserve">efetue </w:t>
      </w:r>
      <w:r w:rsidR="005A5B9A">
        <w:rPr>
          <w:rFonts w:ascii="Arial" w:hAnsi="Arial" w:cs="Arial"/>
          <w:bCs/>
          <w:sz w:val="24"/>
          <w:szCs w:val="24"/>
        </w:rPr>
        <w:t xml:space="preserve">manutenção nos </w:t>
      </w:r>
      <w:r w:rsidR="00671838">
        <w:rPr>
          <w:rFonts w:ascii="Arial" w:hAnsi="Arial" w:cs="Arial"/>
          <w:bCs/>
          <w:sz w:val="24"/>
          <w:szCs w:val="24"/>
        </w:rPr>
        <w:t>serviços de iluminação pública nas Ruas Araras e Analândia, que cercam a pista de caminhadas do Bairro São Joaquim.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73B64" w:rsidRDefault="0046589F" w:rsidP="0027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alegam que, </w:t>
      </w:r>
      <w:r w:rsidR="00671838">
        <w:rPr>
          <w:rFonts w:ascii="Arial" w:hAnsi="Arial" w:cs="Arial"/>
        </w:rPr>
        <w:t>com a</w:t>
      </w:r>
      <w:r w:rsidR="005A5B9A">
        <w:rPr>
          <w:rFonts w:ascii="Arial" w:hAnsi="Arial" w:cs="Arial"/>
        </w:rPr>
        <w:t xml:space="preserve"> via </w:t>
      </w:r>
      <w:r w:rsidR="00671838">
        <w:rPr>
          <w:rFonts w:ascii="Arial" w:hAnsi="Arial" w:cs="Arial"/>
        </w:rPr>
        <w:t xml:space="preserve"> </w:t>
      </w:r>
      <w:r w:rsidR="005A5B9A">
        <w:rPr>
          <w:rFonts w:ascii="Arial" w:hAnsi="Arial" w:cs="Arial"/>
        </w:rPr>
        <w:t>iluminada</w:t>
      </w:r>
      <w:r w:rsidR="00671838">
        <w:rPr>
          <w:rFonts w:ascii="Arial" w:hAnsi="Arial" w:cs="Arial"/>
        </w:rPr>
        <w:t xml:space="preserve"> poderão efetuar caminhadas à noite</w:t>
      </w:r>
      <w:r w:rsidR="005A5B9A">
        <w:rPr>
          <w:rFonts w:ascii="Arial" w:hAnsi="Arial" w:cs="Arial"/>
        </w:rPr>
        <w:t xml:space="preserve"> e terão mais segurança</w:t>
      </w:r>
      <w:r w:rsidR="00671838">
        <w:rPr>
          <w:rFonts w:ascii="Arial" w:hAnsi="Arial" w:cs="Arial"/>
        </w:rPr>
        <w:t>, visto que</w:t>
      </w:r>
      <w:r w:rsidR="005A5B9A">
        <w:rPr>
          <w:rFonts w:ascii="Arial" w:hAnsi="Arial" w:cs="Arial"/>
        </w:rPr>
        <w:t>,</w:t>
      </w:r>
      <w:r w:rsidR="00671838">
        <w:rPr>
          <w:rFonts w:ascii="Arial" w:hAnsi="Arial" w:cs="Arial"/>
        </w:rPr>
        <w:t xml:space="preserve"> atualmente se sentem inseguros devido a escuridão.</w:t>
      </w:r>
    </w:p>
    <w:p w:rsidR="00273B64" w:rsidRDefault="00273B64" w:rsidP="00273B64">
      <w:pPr>
        <w:pStyle w:val="Recuodecorpodetexto2"/>
        <w:rPr>
          <w:rFonts w:ascii="Arial" w:hAnsi="Arial" w:cs="Arial"/>
        </w:rPr>
      </w:pPr>
    </w:p>
    <w:p w:rsidR="00AC1A54" w:rsidRDefault="00273B64" w:rsidP="0027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1F6D05">
        <w:rPr>
          <w:rFonts w:ascii="Arial" w:hAnsi="Arial" w:cs="Arial"/>
          <w:sz w:val="24"/>
          <w:szCs w:val="24"/>
        </w:rPr>
        <w:t>nário “Dr. Tancredo Neves”, em 25</w:t>
      </w:r>
      <w:r>
        <w:rPr>
          <w:rFonts w:ascii="Arial" w:hAnsi="Arial" w:cs="Arial"/>
          <w:sz w:val="24"/>
          <w:szCs w:val="24"/>
        </w:rPr>
        <w:t xml:space="preserve"> de </w:t>
      </w:r>
      <w:r w:rsidR="001F6D0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1F6D0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F6D0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12C" w:rsidRDefault="0079512C">
      <w:r>
        <w:separator/>
      </w:r>
    </w:p>
  </w:endnote>
  <w:endnote w:type="continuationSeparator" w:id="0">
    <w:p w:rsidR="0079512C" w:rsidRDefault="0079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12C" w:rsidRDefault="0079512C">
      <w:r>
        <w:separator/>
      </w:r>
    </w:p>
  </w:footnote>
  <w:footnote w:type="continuationSeparator" w:id="0">
    <w:p w:rsidR="0079512C" w:rsidRDefault="00795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E88" w:rsidRDefault="00B80E7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80E70" w:rsidRPr="00B80E70" w:rsidRDefault="00B80E70" w:rsidP="00B80E7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80E70">
                  <w:rPr>
                    <w:rFonts w:ascii="Arial" w:hAnsi="Arial" w:cs="Arial"/>
                    <w:b/>
                  </w:rPr>
                  <w:t>PROTOCOLO Nº: 04724/2013     DATA: 26/04/2013     HORA: 13:15     USUÁRIO: REINALDO</w:t>
                </w:r>
              </w:p>
            </w:txbxContent>
          </v:textbox>
          <w10:wrap anchorx="margin" anchory="margin"/>
        </v:shape>
      </w:pict>
    </w:r>
    <w:r w:rsidR="00CF7E88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CF7E88" w:rsidRPr="00AE702A" w:rsidRDefault="00CF7E88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CF7E88" w:rsidRPr="00D26CB3" w:rsidRDefault="00CF7E88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CF7E88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CF7E88" w:rsidRDefault="00CF7E8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1F6D05"/>
    <w:rsid w:val="00270F9D"/>
    <w:rsid w:val="00273B64"/>
    <w:rsid w:val="0033648A"/>
    <w:rsid w:val="00373483"/>
    <w:rsid w:val="003D3AA8"/>
    <w:rsid w:val="004236C0"/>
    <w:rsid w:val="00454EAC"/>
    <w:rsid w:val="0046589F"/>
    <w:rsid w:val="0049057E"/>
    <w:rsid w:val="004A3EB7"/>
    <w:rsid w:val="004A618A"/>
    <w:rsid w:val="004B57DB"/>
    <w:rsid w:val="004C67DE"/>
    <w:rsid w:val="005278C2"/>
    <w:rsid w:val="0056545A"/>
    <w:rsid w:val="005A5B9A"/>
    <w:rsid w:val="00671838"/>
    <w:rsid w:val="00705ABB"/>
    <w:rsid w:val="0079512C"/>
    <w:rsid w:val="00984478"/>
    <w:rsid w:val="009F196D"/>
    <w:rsid w:val="00A316DC"/>
    <w:rsid w:val="00A71CAF"/>
    <w:rsid w:val="00A9035B"/>
    <w:rsid w:val="00AC1A54"/>
    <w:rsid w:val="00AE702A"/>
    <w:rsid w:val="00B71EE7"/>
    <w:rsid w:val="00B80E70"/>
    <w:rsid w:val="00BC4CE0"/>
    <w:rsid w:val="00C34044"/>
    <w:rsid w:val="00C62311"/>
    <w:rsid w:val="00CD613B"/>
    <w:rsid w:val="00CF7E88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