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92320">
        <w:rPr>
          <w:rFonts w:ascii="Arial" w:hAnsi="Arial" w:cs="Arial"/>
        </w:rPr>
        <w:t>02644</w:t>
      </w:r>
      <w:r>
        <w:rPr>
          <w:rFonts w:ascii="Arial" w:hAnsi="Arial" w:cs="Arial"/>
        </w:rPr>
        <w:t>/</w:t>
      </w:r>
      <w:r w:rsidR="00E92320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C62311">
        <w:rPr>
          <w:rFonts w:ascii="Arial" w:hAnsi="Arial" w:cs="Arial"/>
          <w:sz w:val="24"/>
          <w:szCs w:val="24"/>
        </w:rPr>
        <w:t xml:space="preserve">efetue </w:t>
      </w:r>
      <w:r w:rsidR="00123F8D">
        <w:rPr>
          <w:rFonts w:ascii="Arial" w:hAnsi="Arial" w:cs="Arial"/>
          <w:sz w:val="24"/>
          <w:szCs w:val="24"/>
        </w:rPr>
        <w:t>roçagem no canteiro da rotatória</w:t>
      </w:r>
      <w:r w:rsidR="00FA3850">
        <w:rPr>
          <w:rFonts w:ascii="Arial" w:hAnsi="Arial" w:cs="Arial"/>
          <w:sz w:val="24"/>
          <w:szCs w:val="24"/>
        </w:rPr>
        <w:t>, localizada no cruzamento das R</w:t>
      </w:r>
      <w:r w:rsidR="00123F8D">
        <w:rPr>
          <w:rFonts w:ascii="Arial" w:hAnsi="Arial" w:cs="Arial"/>
          <w:sz w:val="24"/>
          <w:szCs w:val="24"/>
        </w:rPr>
        <w:t>uas Xavantes, Tupis e Avenida Anhanguera no Jardim São Francisco.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984BF7">
        <w:rPr>
          <w:rFonts w:ascii="Arial" w:hAnsi="Arial" w:cs="Arial"/>
          <w:bCs/>
          <w:sz w:val="24"/>
          <w:szCs w:val="24"/>
        </w:rPr>
        <w:t>a roçagem necessária no canteiro da rotatória supra mencionada.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984BF7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Próximo </w:t>
      </w:r>
      <w:r w:rsidR="006F10C1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rotatória funciona o mercado União, munícipes alegam que, o mato dificulta a travessia de pedestres que moram perto e fazem uso da mesma para chegar ao</w:t>
      </w:r>
      <w:r w:rsidR="006F10C1">
        <w:rPr>
          <w:rFonts w:ascii="Arial" w:hAnsi="Arial" w:cs="Arial"/>
        </w:rPr>
        <w:t xml:space="preserve"> referido</w:t>
      </w:r>
      <w:r>
        <w:rPr>
          <w:rFonts w:ascii="Arial" w:hAnsi="Arial" w:cs="Arial"/>
        </w:rPr>
        <w:t xml:space="preserve"> mercado</w:t>
      </w:r>
      <w:r w:rsidR="006F10C1">
        <w:rPr>
          <w:rFonts w:ascii="Arial" w:hAnsi="Arial" w:cs="Arial"/>
        </w:rPr>
        <w:t>. Motoristas também reclamam que o mato atrapalha a visibilidade.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1F6D05">
        <w:rPr>
          <w:rFonts w:ascii="Arial" w:hAnsi="Arial" w:cs="Arial"/>
          <w:sz w:val="24"/>
          <w:szCs w:val="24"/>
        </w:rPr>
        <w:t>n</w:t>
      </w:r>
      <w:r w:rsidR="006F10C1">
        <w:rPr>
          <w:rFonts w:ascii="Arial" w:hAnsi="Arial" w:cs="Arial"/>
          <w:sz w:val="24"/>
          <w:szCs w:val="24"/>
        </w:rPr>
        <w:t>ário “Dr. Tancredo Neves”, em 26</w:t>
      </w:r>
      <w:r>
        <w:rPr>
          <w:rFonts w:ascii="Arial" w:hAnsi="Arial" w:cs="Arial"/>
          <w:sz w:val="24"/>
          <w:szCs w:val="24"/>
        </w:rPr>
        <w:t xml:space="preserve"> de </w:t>
      </w:r>
      <w:r w:rsidR="001F6D0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E8" w:rsidRDefault="00DD43E8">
      <w:r>
        <w:separator/>
      </w:r>
    </w:p>
  </w:endnote>
  <w:endnote w:type="continuationSeparator" w:id="0">
    <w:p w:rsidR="00DD43E8" w:rsidRDefault="00DD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E8" w:rsidRDefault="00DD43E8">
      <w:r>
        <w:separator/>
      </w:r>
    </w:p>
  </w:footnote>
  <w:footnote w:type="continuationSeparator" w:id="0">
    <w:p w:rsidR="00DD43E8" w:rsidRDefault="00DD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9163F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163F0" w:rsidRPr="009163F0" w:rsidRDefault="009163F0" w:rsidP="009163F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163F0">
                  <w:rPr>
                    <w:rFonts w:ascii="Arial" w:hAnsi="Arial" w:cs="Arial"/>
                    <w:b/>
                  </w:rPr>
                  <w:t>PROTOCOLO Nº: 04729/2013     DATA: 26/04/2013     HORA: 13:16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3F8D"/>
    <w:rsid w:val="001B478A"/>
    <w:rsid w:val="001D1394"/>
    <w:rsid w:val="001F6D05"/>
    <w:rsid w:val="00260AD3"/>
    <w:rsid w:val="00273B64"/>
    <w:rsid w:val="0033648A"/>
    <w:rsid w:val="00373483"/>
    <w:rsid w:val="003D3AA8"/>
    <w:rsid w:val="00454EAC"/>
    <w:rsid w:val="0046589F"/>
    <w:rsid w:val="0049057E"/>
    <w:rsid w:val="004A618A"/>
    <w:rsid w:val="004B57DB"/>
    <w:rsid w:val="004C67DE"/>
    <w:rsid w:val="005278C2"/>
    <w:rsid w:val="0056545A"/>
    <w:rsid w:val="0066335E"/>
    <w:rsid w:val="006F10C1"/>
    <w:rsid w:val="00705ABB"/>
    <w:rsid w:val="00825705"/>
    <w:rsid w:val="009163F0"/>
    <w:rsid w:val="00984BF7"/>
    <w:rsid w:val="009F196D"/>
    <w:rsid w:val="00A71CAF"/>
    <w:rsid w:val="00A9035B"/>
    <w:rsid w:val="00AC1A54"/>
    <w:rsid w:val="00AE702A"/>
    <w:rsid w:val="00B63595"/>
    <w:rsid w:val="00BC4CE0"/>
    <w:rsid w:val="00C34044"/>
    <w:rsid w:val="00C62311"/>
    <w:rsid w:val="00CD613B"/>
    <w:rsid w:val="00CF7E88"/>
    <w:rsid w:val="00CF7F49"/>
    <w:rsid w:val="00D26CB3"/>
    <w:rsid w:val="00DD43E8"/>
    <w:rsid w:val="00E84AA3"/>
    <w:rsid w:val="00E903BB"/>
    <w:rsid w:val="00E92320"/>
    <w:rsid w:val="00EB7D7D"/>
    <w:rsid w:val="00EE7983"/>
    <w:rsid w:val="00F16623"/>
    <w:rsid w:val="00FA3850"/>
    <w:rsid w:val="00FB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