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2373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>da construção de redutor de velocidade</w:t>
      </w:r>
      <w:r w:rsidR="00857A7F">
        <w:rPr>
          <w:rFonts w:ascii="Arial" w:hAnsi="Arial" w:cs="Arial"/>
          <w:sz w:val="24"/>
          <w:szCs w:val="24"/>
        </w:rPr>
        <w:t xml:space="preserve"> (lombada)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 xml:space="preserve">na </w:t>
      </w:r>
      <w:r w:rsidR="00FC1EE7">
        <w:rPr>
          <w:rFonts w:ascii="Arial" w:hAnsi="Arial" w:cs="Arial"/>
          <w:sz w:val="24"/>
          <w:szCs w:val="24"/>
        </w:rPr>
        <w:t xml:space="preserve">Rua </w:t>
      </w:r>
      <w:r w:rsidR="00C8616E">
        <w:rPr>
          <w:rFonts w:ascii="Arial" w:hAnsi="Arial" w:cs="Arial"/>
          <w:sz w:val="24"/>
          <w:szCs w:val="24"/>
        </w:rPr>
        <w:t>Luiz Suzigan nas proximidades do nº 344 no Pq. Industrial.</w:t>
      </w:r>
      <w:r w:rsidR="00216C85">
        <w:rPr>
          <w:rFonts w:ascii="Arial" w:hAnsi="Arial" w:cs="Arial"/>
          <w:sz w:val="24"/>
          <w:szCs w:val="24"/>
        </w:rPr>
        <w:t xml:space="preserve"> (Protocolo 2</w:t>
      </w:r>
      <w:r w:rsidR="00C8616E">
        <w:rPr>
          <w:rFonts w:ascii="Arial" w:hAnsi="Arial" w:cs="Arial"/>
          <w:sz w:val="24"/>
          <w:szCs w:val="24"/>
        </w:rPr>
        <w:t>3189</w:t>
      </w:r>
      <w:r w:rsidR="00216C85">
        <w:rPr>
          <w:rFonts w:ascii="Arial" w:hAnsi="Arial" w:cs="Arial"/>
          <w:sz w:val="24"/>
          <w:szCs w:val="24"/>
        </w:rPr>
        <w:t>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de redutor de velocidade </w:t>
      </w:r>
      <w:r w:rsidR="00857A7F">
        <w:rPr>
          <w:rFonts w:ascii="Arial" w:hAnsi="Arial" w:cs="Arial"/>
          <w:sz w:val="24"/>
          <w:szCs w:val="24"/>
        </w:rPr>
        <w:t xml:space="preserve">(lombada) na </w:t>
      </w:r>
      <w:r w:rsidR="00FC1EE7">
        <w:rPr>
          <w:rFonts w:ascii="Arial" w:hAnsi="Arial" w:cs="Arial"/>
          <w:sz w:val="24"/>
          <w:szCs w:val="24"/>
        </w:rPr>
        <w:t xml:space="preserve">Rua </w:t>
      </w:r>
      <w:r w:rsidR="00C8616E">
        <w:rPr>
          <w:rFonts w:ascii="Arial" w:hAnsi="Arial" w:cs="Arial"/>
          <w:sz w:val="24"/>
          <w:szCs w:val="24"/>
        </w:rPr>
        <w:t>Luiz Suzigan nas proximidades do nº 344 no Pq. Industrial</w:t>
      </w:r>
      <w:r w:rsidR="00FC1EE7">
        <w:rPr>
          <w:rFonts w:ascii="Arial" w:hAnsi="Arial" w:cs="Arial"/>
          <w:sz w:val="24"/>
          <w:szCs w:val="24"/>
        </w:rPr>
        <w:t>.</w:t>
      </w:r>
    </w:p>
    <w:p w:rsidR="00FC1EE7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>providencia, pois, segundo eles o referido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857A7F">
        <w:rPr>
          <w:rFonts w:ascii="Arial" w:hAnsi="Arial" w:cs="Arial"/>
          <w:sz w:val="24"/>
          <w:szCs w:val="24"/>
        </w:rPr>
        <w:t>local</w:t>
      </w:r>
      <w:r w:rsidR="00F32697">
        <w:rPr>
          <w:rFonts w:ascii="Arial" w:hAnsi="Arial" w:cs="Arial"/>
          <w:sz w:val="24"/>
          <w:szCs w:val="24"/>
        </w:rPr>
        <w:t xml:space="preserve"> é muito movimentad</w:t>
      </w:r>
      <w:r w:rsidR="00857A7F">
        <w:rPr>
          <w:rFonts w:ascii="Arial" w:hAnsi="Arial" w:cs="Arial"/>
          <w:sz w:val="24"/>
          <w:szCs w:val="24"/>
        </w:rPr>
        <w:t xml:space="preserve">o, </w:t>
      </w:r>
      <w:r w:rsidR="00FC1EE7">
        <w:rPr>
          <w:rFonts w:ascii="Arial" w:hAnsi="Arial" w:cs="Arial"/>
          <w:sz w:val="24"/>
          <w:szCs w:val="24"/>
        </w:rPr>
        <w:t>com veículos que trafegam em alta velocidade podendo causar acidentes.</w:t>
      </w:r>
    </w:p>
    <w:p w:rsidR="00250BDD" w:rsidP="00857A7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C8616E">
        <w:rPr>
          <w:rFonts w:ascii="Arial" w:hAnsi="Arial" w:cs="Arial"/>
          <w:sz w:val="24"/>
          <w:szCs w:val="24"/>
        </w:rPr>
        <w:t>27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520459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93740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22585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8616E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1EE7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FD345-8B88-4DFA-A2C6-55148229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126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2020-11-27T19:29:00Z</dcterms:modified>
</cp:coreProperties>
</file>