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0A299E">
        <w:rPr>
          <w:rFonts w:ascii="Arial" w:hAnsi="Arial" w:cs="Arial"/>
          <w:sz w:val="24"/>
          <w:szCs w:val="24"/>
        </w:rPr>
        <w:t>operação tapa buraco</w:t>
      </w:r>
      <w:r w:rsidR="00AF77BE">
        <w:rPr>
          <w:rFonts w:ascii="Arial" w:hAnsi="Arial" w:cs="Arial"/>
          <w:sz w:val="24"/>
          <w:szCs w:val="24"/>
        </w:rPr>
        <w:t xml:space="preserve"> n</w:t>
      </w:r>
      <w:r w:rsidR="00E9599E">
        <w:rPr>
          <w:rFonts w:ascii="Arial" w:hAnsi="Arial" w:cs="Arial"/>
          <w:sz w:val="24"/>
          <w:szCs w:val="24"/>
        </w:rPr>
        <w:t>a</w:t>
      </w:r>
      <w:r w:rsidR="00DA4780">
        <w:rPr>
          <w:rFonts w:ascii="Arial" w:hAnsi="Arial" w:cs="Arial"/>
          <w:sz w:val="24"/>
          <w:szCs w:val="24"/>
        </w:rPr>
        <w:t xml:space="preserve"> </w:t>
      </w:r>
      <w:r w:rsidR="00544D3E">
        <w:rPr>
          <w:rFonts w:ascii="Arial" w:hAnsi="Arial" w:cs="Arial"/>
          <w:sz w:val="24"/>
          <w:szCs w:val="24"/>
        </w:rPr>
        <w:t>Rua Timbiras defronte o nº 895 no Jd. São Francisco</w:t>
      </w:r>
      <w:r w:rsidR="009D7A53">
        <w:rPr>
          <w:rFonts w:ascii="Arial" w:hAnsi="Arial" w:cs="Arial"/>
          <w:sz w:val="24"/>
          <w:szCs w:val="24"/>
        </w:rPr>
        <w:t>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A53" w:rsidRDefault="00A35AE9" w:rsidP="009D7A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a operação tapa buraco </w:t>
      </w:r>
      <w:r w:rsidR="00544D3E">
        <w:rPr>
          <w:rFonts w:ascii="Arial" w:hAnsi="Arial" w:cs="Arial"/>
          <w:sz w:val="24"/>
          <w:szCs w:val="24"/>
        </w:rPr>
        <w:t>na Rua Timbiras defronte o nº 895 no Jd. São Francisco.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544D3E">
        <w:rPr>
          <w:rFonts w:ascii="Arial" w:hAnsi="Arial" w:cs="Arial"/>
          <w:sz w:val="24"/>
          <w:szCs w:val="24"/>
        </w:rPr>
        <w:t>o</w:t>
      </w:r>
      <w:r w:rsidR="009B0EC6">
        <w:rPr>
          <w:rFonts w:ascii="Arial" w:hAnsi="Arial" w:cs="Arial"/>
          <w:sz w:val="24"/>
          <w:szCs w:val="24"/>
        </w:rPr>
        <w:t xml:space="preserve"> referid</w:t>
      </w:r>
      <w:r w:rsidR="00544D3E">
        <w:rPr>
          <w:rFonts w:ascii="Arial" w:hAnsi="Arial" w:cs="Arial"/>
          <w:sz w:val="24"/>
          <w:szCs w:val="24"/>
        </w:rPr>
        <w:t>o esta</w:t>
      </w:r>
      <w:bookmarkStart w:id="0" w:name="_GoBack"/>
      <w:bookmarkEnd w:id="0"/>
      <w:r w:rsidR="00AF77BE">
        <w:rPr>
          <w:rFonts w:ascii="Arial" w:hAnsi="Arial" w:cs="Arial"/>
          <w:sz w:val="24"/>
          <w:szCs w:val="24"/>
        </w:rPr>
        <w:t xml:space="preserve"> causando transtornos, dificultando os acessos e podendo danificar os veículos.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44D3E">
        <w:rPr>
          <w:rFonts w:ascii="Arial" w:hAnsi="Arial" w:cs="Arial"/>
          <w:sz w:val="24"/>
          <w:szCs w:val="24"/>
        </w:rPr>
        <w:t>04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44D3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1709C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AC1DF" wp14:editId="25DC33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B80989" wp14:editId="2E52866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6AC92" wp14:editId="2EB75EB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8ea7f524184e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44D3E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66aa0ea-6b8e-404e-aa9d-2175e2de75ba.png" Id="Rb84a6056a3ad4d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6aa0ea-6b8e-404e-aa9d-2175e2de75ba.png" Id="R388ea7f524184e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27A0-CA48-4544-9D3A-D25343D8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109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529</cp:revision>
  <cp:lastPrinted>2014-10-17T18:19:00Z</cp:lastPrinted>
  <dcterms:created xsi:type="dcterms:W3CDTF">2014-01-16T16:53:00Z</dcterms:created>
  <dcterms:modified xsi:type="dcterms:W3CDTF">2020-11-04T13:36:00Z</dcterms:modified>
</cp:coreProperties>
</file>