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B6FD4">
        <w:rPr>
          <w:rFonts w:ascii="Arial" w:hAnsi="Arial" w:cs="Arial"/>
          <w:sz w:val="24"/>
          <w:szCs w:val="24"/>
        </w:rPr>
        <w:t xml:space="preserve">proceda ao conserto de afundamento de asfalto na Rua </w:t>
      </w:r>
      <w:r w:rsidR="00000780">
        <w:rPr>
          <w:rFonts w:ascii="Arial" w:hAnsi="Arial" w:cs="Arial"/>
          <w:sz w:val="24"/>
          <w:szCs w:val="24"/>
        </w:rPr>
        <w:t>André Rebouças defronte ao nº 222 no Jd. Paraiso.</w:t>
      </w:r>
    </w:p>
    <w:p w:rsidR="00AE5CEC" w:rsidRDefault="00AE5CE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780" w:rsidRDefault="00A35AE9" w:rsidP="0000078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B6FD4">
        <w:rPr>
          <w:rFonts w:ascii="Arial" w:hAnsi="Arial" w:cs="Arial"/>
          <w:sz w:val="24"/>
          <w:szCs w:val="24"/>
        </w:rPr>
        <w:t xml:space="preserve">proceda </w:t>
      </w:r>
      <w:r w:rsidR="00000780">
        <w:rPr>
          <w:rFonts w:ascii="Arial" w:hAnsi="Arial" w:cs="Arial"/>
          <w:sz w:val="24"/>
          <w:szCs w:val="24"/>
        </w:rPr>
        <w:t>ao conserto de afundamento de asfalto na Rua André Rebouças defronte ao nº 222 no Jd. Paraiso.</w:t>
      </w:r>
    </w:p>
    <w:p w:rsidR="00A90A1F" w:rsidRDefault="006B6FD4" w:rsidP="00A90A1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A90A1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</w:t>
      </w:r>
      <w:r w:rsidR="006B6FD4">
        <w:rPr>
          <w:rFonts w:ascii="Arial" w:hAnsi="Arial" w:cs="Arial"/>
          <w:sz w:val="24"/>
          <w:szCs w:val="24"/>
        </w:rPr>
        <w:t xml:space="preserve"> o asfalto esta afundando nesse local</w:t>
      </w:r>
      <w:r w:rsidR="00000780">
        <w:rPr>
          <w:rFonts w:ascii="Arial" w:hAnsi="Arial" w:cs="Arial"/>
          <w:sz w:val="24"/>
          <w:szCs w:val="24"/>
        </w:rPr>
        <w:t xml:space="preserve"> sugerindo</w:t>
      </w:r>
      <w:proofErr w:type="gramStart"/>
      <w:r w:rsidR="00000780">
        <w:rPr>
          <w:rFonts w:ascii="Arial" w:hAnsi="Arial" w:cs="Arial"/>
          <w:sz w:val="24"/>
          <w:szCs w:val="24"/>
        </w:rPr>
        <w:t xml:space="preserve">  </w:t>
      </w:r>
      <w:proofErr w:type="gramEnd"/>
      <w:r w:rsidR="00000780">
        <w:rPr>
          <w:rFonts w:ascii="Arial" w:hAnsi="Arial" w:cs="Arial"/>
          <w:sz w:val="24"/>
          <w:szCs w:val="24"/>
        </w:rPr>
        <w:t>possível</w:t>
      </w:r>
      <w:r w:rsidR="00C97855">
        <w:rPr>
          <w:rFonts w:ascii="Arial" w:hAnsi="Arial" w:cs="Arial"/>
          <w:sz w:val="24"/>
          <w:szCs w:val="24"/>
        </w:rPr>
        <w:t xml:space="preserve"> infiltração</w:t>
      </w:r>
      <w:r w:rsidR="00000780">
        <w:rPr>
          <w:rFonts w:ascii="Arial" w:hAnsi="Arial" w:cs="Arial"/>
          <w:sz w:val="24"/>
          <w:szCs w:val="24"/>
        </w:rPr>
        <w:t>, esta</w:t>
      </w:r>
      <w:r w:rsidR="006B6FD4">
        <w:rPr>
          <w:rFonts w:ascii="Arial" w:hAnsi="Arial" w:cs="Arial"/>
          <w:sz w:val="24"/>
          <w:szCs w:val="24"/>
        </w:rPr>
        <w:t xml:space="preserve"> causando transtornos e podendo danificar os </w:t>
      </w:r>
      <w:r w:rsidR="007971EB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00780">
        <w:rPr>
          <w:rFonts w:ascii="Arial" w:hAnsi="Arial" w:cs="Arial"/>
          <w:sz w:val="24"/>
          <w:szCs w:val="24"/>
        </w:rPr>
        <w:t>15</w:t>
      </w:r>
      <w:r w:rsidR="00AE5CEC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B6FD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43A2DF" wp14:editId="44CC1E6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723A4" wp14:editId="3DDF3CB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FB14E" wp14:editId="3DD1E73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233cc5fddb44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780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2D20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54A5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6FD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971EB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0A1F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5CEC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855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a06aec-eb75-4590-a002-57abc74d335d.png" Id="R7a21f05b799e48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a06aec-eb75-4590-a002-57abc74d335d.png" Id="Rbc233cc5fddb44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30BA-DA8A-4C77-869E-20820D5F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118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535</cp:revision>
  <cp:lastPrinted>2014-10-17T18:19:00Z</cp:lastPrinted>
  <dcterms:created xsi:type="dcterms:W3CDTF">2014-01-16T16:53:00Z</dcterms:created>
  <dcterms:modified xsi:type="dcterms:W3CDTF">2020-10-15T16:56:00Z</dcterms:modified>
</cp:coreProperties>
</file>