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REQUERIMENTO Nº </w:t>
      </w:r>
      <w:r>
        <w:rPr>
          <w:rFonts w:cs="Arial" w:ascii="Arial" w:hAnsi="Arial"/>
          <w:sz w:val="24"/>
          <w:szCs w:val="24"/>
        </w:rPr>
        <w:t>412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sz w:val="24"/>
          <w:szCs w:val="24"/>
        </w:rPr>
        <w:t>2020</w:t>
      </w:r>
    </w:p>
    <w:p>
      <w:pPr>
        <w:pStyle w:val="Normal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bookmarkStart w:id="0" w:name="__DdeLink__52_2264323183"/>
      <w:bookmarkStart w:id="1" w:name="__DdeLink__52_2264323183"/>
      <w:r>
        <w:rPr>
          <w:rFonts w:cs="Arial" w:ascii="Arial" w:hAnsi="Arial"/>
          <w:sz w:val="24"/>
          <w:szCs w:val="24"/>
        </w:rPr>
      </w:r>
    </w:p>
    <w:p>
      <w:pPr>
        <w:pStyle w:val="Corpodetextorecuado"/>
        <w:ind w:left="5103" w:hanging="0"/>
        <w:rPr>
          <w:sz w:val="24"/>
          <w:szCs w:val="24"/>
        </w:rPr>
      </w:pPr>
      <w:bookmarkStart w:id="2" w:name="__DdeLink__56_2003748620"/>
      <w:r>
        <w:rPr>
          <w:rFonts w:cs="Arial" w:ascii="Arial" w:hAnsi="Arial"/>
          <w:sz w:val="24"/>
          <w:szCs w:val="24"/>
        </w:rPr>
        <w:t>“</w:t>
      </w:r>
      <w:bookmarkEnd w:id="2"/>
      <w:r>
        <w:rPr>
          <w:rFonts w:cs="Arial" w:ascii="Arial" w:hAnsi="Arial"/>
          <w:sz w:val="24"/>
          <w:szCs w:val="24"/>
        </w:rPr>
        <w:t>Requer informações da Administração Municipal sobre a Lei Municipal 4.078/2019  referente ao Banco de Materiais Ortopédicos;”</w:t>
      </w:r>
      <w:bookmarkEnd w:id="1"/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Corpodetextorecuado"/>
        <w:ind w:left="5103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etextorecuado"/>
        <w:ind w:left="5103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Senhor Presidente,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CONSIDERANDO </w:t>
      </w:r>
      <w:r>
        <w:rPr>
          <w:rFonts w:cs="Arial" w:ascii="Arial" w:hAnsi="Arial"/>
          <w:sz w:val="24"/>
          <w:szCs w:val="24"/>
        </w:rPr>
        <w:t>que, frequentemente somos procurados por pessoas que solicitam informações sobre onde emprestar materiais ortopédicos;</w:t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CONSIDERANDO </w:t>
      </w:r>
      <w:r>
        <w:rPr>
          <w:rFonts w:cs="Arial" w:ascii="Arial" w:hAnsi="Arial"/>
          <w:sz w:val="24"/>
          <w:szCs w:val="24"/>
        </w:rPr>
        <w:t>que, devido a essa grande procura protocolamos o projeto de lei para a criação de um Banco de Materiais Ortopédicos que visa atender a população menos favorecida financeiramente, o qual foi promulgada Lei Municipal 4.078 de 11 de março de 2019;</w:t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REQUEIRO</w:t>
      </w:r>
      <w:r>
        <w:rPr>
          <w:rFonts w:cs="Arial" w:ascii="Arial" w:hAnsi="Arial"/>
          <w:sz w:val="24"/>
          <w:szCs w:val="24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 Foi criado o banco de materiais ortopédicos? Em qual local se encontra?</w:t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 Caso negativo, por que ainda não foi criado?</w:t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 A Secretária responsável tem recebido materiais ortopédicos doados pela comunidade?</w:t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 Caso negativo, há possibilidade da prefeitura junto à secretaria promover campanha para incentivar as pessoas que não utilizam mais esses materiais a doarem aos que necessitam?</w:t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 Qual o número de pessoas que aguardam por empréstimos de materiais ortopédicos, como cadeira de rodas, muletas, cadeiras de banhos e camas hospitalares? Em média, por quanto tempo elas ficam na fila de espera?</w:t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6) Apresente outras informações que julgar relevantes sobre o assunto.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Plenário “Dr. Tancredo Neves”, em 08 de Outubro de 2.020.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t xml:space="preserve">-vereador-      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3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1358277b8a4d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9a3c7334-c0e2-4132-898b-a05892293515.png" Id="Rc009460015cc41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9a3c7334-c0e2-4132-898b-a05892293515.png" Id="R891358277b8a4d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LibreOffice/5.4.0.3$Windows_x86 LibreOffice_project/7556cbc6811c9d992f4064ab9287069087d7f62c</Application>
  <Pages>2</Pages>
  <Words>258</Words>
  <Characters>1461</Characters>
  <CharactersWithSpaces>1727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dcterms:modified xsi:type="dcterms:W3CDTF">2020-10-08T14:56:54Z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