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06FC9">
        <w:rPr>
          <w:rFonts w:ascii="Arial" w:hAnsi="Arial" w:cs="Arial"/>
        </w:rPr>
        <w:t>02699</w:t>
      </w:r>
      <w:r w:rsidRPr="001F10C4">
        <w:rPr>
          <w:rFonts w:ascii="Arial" w:hAnsi="Arial" w:cs="Arial"/>
        </w:rPr>
        <w:t>/</w:t>
      </w:r>
      <w:r w:rsidR="00806FC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D5E6F">
        <w:rPr>
          <w:rFonts w:ascii="Arial" w:hAnsi="Arial" w:cs="Arial"/>
        </w:rPr>
        <w:t xml:space="preserve">construção de calçada, para a travessia de pedestres, no canteiro central da Avenida Santa Bárbara, na altura da Rua do </w:t>
      </w:r>
      <w:r w:rsidR="00862E78">
        <w:rPr>
          <w:rFonts w:ascii="Arial" w:hAnsi="Arial" w:cs="Arial"/>
        </w:rPr>
        <w:t>Couro e José Jorge Patrício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AD5E6F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AD5E6F" w:rsidRPr="00AD5E6F">
        <w:rPr>
          <w:rFonts w:ascii="Arial" w:hAnsi="Arial" w:cs="Arial"/>
        </w:rPr>
        <w:t xml:space="preserve"> </w:t>
      </w:r>
      <w:r w:rsidR="00AD5E6F">
        <w:rPr>
          <w:rFonts w:ascii="Arial" w:hAnsi="Arial" w:cs="Arial"/>
        </w:rPr>
        <w:t xml:space="preserve">construção de calçada, para a travessia de pedestres, no canteiro central da Avenida Santa Bárbara, na altura </w:t>
      </w:r>
      <w:r w:rsidR="00862E78">
        <w:rPr>
          <w:rFonts w:ascii="Arial" w:hAnsi="Arial" w:cs="Arial"/>
        </w:rPr>
        <w:t>da Rua do Couro e José Jorge Patrício</w:t>
      </w:r>
      <w:r w:rsidR="00AD5E6F">
        <w:rPr>
          <w:rFonts w:ascii="Arial" w:hAnsi="Arial" w:cs="Arial"/>
        </w:rPr>
        <w:t>.</w:t>
      </w:r>
    </w:p>
    <w:p w:rsidR="00AD5E6F" w:rsidRDefault="00AD5E6F" w:rsidP="00AD5E6F">
      <w:pPr>
        <w:ind w:firstLine="1440"/>
        <w:jc w:val="both"/>
        <w:rPr>
          <w:rFonts w:ascii="Arial" w:hAnsi="Arial" w:cs="Arial"/>
        </w:rPr>
      </w:pPr>
    </w:p>
    <w:p w:rsidR="00AD5E6F" w:rsidRPr="001F10C4" w:rsidRDefault="00AD5E6F" w:rsidP="00AD5E6F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Pr="00E33A77" w:rsidRDefault="00E33A77" w:rsidP="00AD5E6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por este vereador, foi constatado </w:t>
      </w:r>
      <w:r w:rsidR="00AD5E6F">
        <w:rPr>
          <w:rFonts w:ascii="Arial" w:hAnsi="Arial" w:cs="Arial"/>
        </w:rPr>
        <w:t>que nessa altura do canteiro central não há rebaixamento da guia e nem calçada, para que os pedestres possam atravessar na direção da faixa de pedestres</w:t>
      </w:r>
      <w:r>
        <w:rPr>
          <w:rFonts w:ascii="Arial" w:hAnsi="Arial" w:cs="Arial"/>
        </w:rPr>
        <w:t>.</w:t>
      </w:r>
      <w:r w:rsidR="00AD5E6F">
        <w:rPr>
          <w:rFonts w:ascii="Arial" w:hAnsi="Arial" w:cs="Arial"/>
        </w:rPr>
        <w:t xml:space="preserve"> (Foto em anexo)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33A77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862E7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6.95pt;margin-top:22.05pt;width:353.2pt;height:264.9pt;z-index:251657728">
            <v:imagedata r:id="rId7" o:title="calçada jose jorge patricio e couro"/>
            <w10:wrap type="square"/>
          </v:shape>
        </w:pic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0162EE" w:rsidRDefault="00AD5E6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Construção de calçada, para a travessia de pedestres, no canteiro central da Avenida Santa Bárbara, na altura </w:t>
      </w:r>
      <w:r w:rsidR="00862E78">
        <w:rPr>
          <w:rFonts w:ascii="Arial" w:hAnsi="Arial" w:cs="Arial"/>
        </w:rPr>
        <w:t>da Rua do Couro e José Jorge Patrício.</w:t>
      </w:r>
    </w:p>
    <w:p w:rsidR="000162EE" w:rsidRDefault="000162EE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7D" w:rsidRDefault="00D06B7D" w:rsidP="000F574C">
      <w:r>
        <w:separator/>
      </w:r>
    </w:p>
  </w:endnote>
  <w:endnote w:type="continuationSeparator" w:id="0">
    <w:p w:rsidR="00D06B7D" w:rsidRDefault="00D06B7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7D" w:rsidRDefault="00D06B7D" w:rsidP="000F574C">
      <w:r>
        <w:separator/>
      </w:r>
    </w:p>
  </w:footnote>
  <w:footnote w:type="continuationSeparator" w:id="0">
    <w:p w:rsidR="00D06B7D" w:rsidRDefault="00D06B7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2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02A6" w:rsidRPr="003F02A6" w:rsidRDefault="003F02A6" w:rsidP="003F02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02A6">
                  <w:rPr>
                    <w:rFonts w:ascii="Arial" w:hAnsi="Arial" w:cs="Arial"/>
                    <w:b/>
                  </w:rPr>
                  <w:t>PROTOCOLO Nº: 04813/2013     DATA: 26/04/2013     HORA: 15:52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1132"/>
    <w:rsid w:val="003F02A6"/>
    <w:rsid w:val="00403687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44327"/>
    <w:rsid w:val="00651656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06FC9"/>
    <w:rsid w:val="00827927"/>
    <w:rsid w:val="008417A7"/>
    <w:rsid w:val="00862E78"/>
    <w:rsid w:val="008732F8"/>
    <w:rsid w:val="00880584"/>
    <w:rsid w:val="008905BD"/>
    <w:rsid w:val="008C061B"/>
    <w:rsid w:val="008C76A7"/>
    <w:rsid w:val="00950900"/>
    <w:rsid w:val="009538A6"/>
    <w:rsid w:val="00A16352"/>
    <w:rsid w:val="00A717B0"/>
    <w:rsid w:val="00A80F82"/>
    <w:rsid w:val="00AD5E6F"/>
    <w:rsid w:val="00AE75D0"/>
    <w:rsid w:val="00B173EA"/>
    <w:rsid w:val="00BB2903"/>
    <w:rsid w:val="00BC5446"/>
    <w:rsid w:val="00BF205C"/>
    <w:rsid w:val="00C551D9"/>
    <w:rsid w:val="00C617C8"/>
    <w:rsid w:val="00C67653"/>
    <w:rsid w:val="00C73BEE"/>
    <w:rsid w:val="00C82156"/>
    <w:rsid w:val="00CE3375"/>
    <w:rsid w:val="00CE5A0A"/>
    <w:rsid w:val="00CF12B2"/>
    <w:rsid w:val="00D06B7D"/>
    <w:rsid w:val="00D20FF0"/>
    <w:rsid w:val="00D21386"/>
    <w:rsid w:val="00D26DC2"/>
    <w:rsid w:val="00D42D7F"/>
    <w:rsid w:val="00DC3707"/>
    <w:rsid w:val="00DC73A0"/>
    <w:rsid w:val="00DD09CB"/>
    <w:rsid w:val="00DD1A7F"/>
    <w:rsid w:val="00DE1B79"/>
    <w:rsid w:val="00DF52EE"/>
    <w:rsid w:val="00E33A77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49F0-7774-4FBF-A879-D3170F0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