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redutor de velocidade </w:t>
      </w:r>
      <w:r w:rsidR="00F711D6">
        <w:rPr>
          <w:rFonts w:ascii="Arial" w:hAnsi="Arial" w:cs="Arial"/>
          <w:sz w:val="24"/>
          <w:szCs w:val="24"/>
        </w:rPr>
        <w:t>na Rua Joao Lopes Machado Filho entre os números 261 e 253 no Jd. Santa Fe.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779" w:rsidRDefault="00A35AE9" w:rsidP="00F711D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2697">
        <w:rPr>
          <w:rFonts w:ascii="Arial" w:hAnsi="Arial" w:cs="Arial"/>
          <w:sz w:val="24"/>
          <w:szCs w:val="24"/>
        </w:rPr>
        <w:t xml:space="preserve">verifiquem a possibilidade da construção de redutor de velocidade </w:t>
      </w:r>
      <w:r w:rsidR="00F711D6">
        <w:rPr>
          <w:rFonts w:ascii="Arial" w:hAnsi="Arial" w:cs="Arial"/>
          <w:sz w:val="24"/>
          <w:szCs w:val="24"/>
        </w:rPr>
        <w:t>na Rua Joao Lopes Machado Filho entre os números 261 e 253 no Jd. Santa Fe</w:t>
      </w:r>
      <w:r w:rsidR="00F711D6">
        <w:rPr>
          <w:rFonts w:ascii="Arial" w:hAnsi="Arial" w:cs="Arial"/>
          <w:sz w:val="24"/>
          <w:szCs w:val="24"/>
        </w:rPr>
        <w:t>.</w:t>
      </w:r>
    </w:p>
    <w:p w:rsidR="00F711D6" w:rsidRDefault="00F711D6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referida </w:t>
      </w:r>
      <w:r w:rsidR="00F711D6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="00F711D6">
        <w:rPr>
          <w:rFonts w:ascii="Arial" w:hAnsi="Arial" w:cs="Arial"/>
          <w:sz w:val="24"/>
          <w:szCs w:val="24"/>
        </w:rPr>
        <w:t>Nas proximidades há uma creche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711D6">
        <w:rPr>
          <w:rFonts w:ascii="Arial" w:hAnsi="Arial" w:cs="Arial"/>
          <w:sz w:val="24"/>
          <w:szCs w:val="24"/>
        </w:rPr>
        <w:t>25 de 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391821679e4d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2b26be-23e6-4fd1-9b3e-bf17ab573554.png" Id="Rbf1c381fe06341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2b26be-23e6-4fd1-9b3e-bf17ab573554.png" Id="Rf5391821679e4d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EE7D9-7670-44E7-ABE4-C768757D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136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2020-09-25T13:40:00Z</dcterms:modified>
</cp:coreProperties>
</file>