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F013D9">
        <w:rPr>
          <w:rFonts w:ascii="Arial" w:hAnsi="Arial" w:cs="Arial"/>
          <w:sz w:val="24"/>
          <w:szCs w:val="24"/>
        </w:rPr>
        <w:t xml:space="preserve">limpeza da </w:t>
      </w:r>
      <w:r w:rsidR="009A5EFE">
        <w:rPr>
          <w:rFonts w:ascii="Arial" w:hAnsi="Arial" w:cs="Arial"/>
          <w:sz w:val="24"/>
          <w:szCs w:val="24"/>
        </w:rPr>
        <w:t xml:space="preserve">área publica localizada atrás da residência da Rua Joao Eduardo Mac-Knight nº 777 no </w:t>
      </w:r>
      <w:r w:rsidR="00F33157">
        <w:rPr>
          <w:rFonts w:ascii="Arial" w:hAnsi="Arial" w:cs="Arial"/>
          <w:sz w:val="24"/>
          <w:szCs w:val="24"/>
        </w:rPr>
        <w:t>Parque Residencial Zabani.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F013D9">
        <w:rPr>
          <w:rFonts w:ascii="Arial" w:hAnsi="Arial" w:cs="Arial"/>
          <w:sz w:val="24"/>
          <w:szCs w:val="24"/>
        </w:rPr>
        <w:t xml:space="preserve">limpeza da </w:t>
      </w:r>
      <w:r w:rsidR="00F33157">
        <w:rPr>
          <w:rFonts w:ascii="Arial" w:hAnsi="Arial" w:cs="Arial"/>
          <w:sz w:val="24"/>
          <w:szCs w:val="24"/>
        </w:rPr>
        <w:t>área publica localizada atrás da residência da Rua Joao Eduardo Mac-Knight nº 777 no Parque Residencial Zabani</w:t>
      </w:r>
      <w:r w:rsidR="00B32096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F33157">
        <w:rPr>
          <w:rFonts w:ascii="Arial" w:hAnsi="Arial" w:cs="Arial"/>
          <w:sz w:val="24"/>
          <w:szCs w:val="24"/>
        </w:rPr>
        <w:t>ela</w:t>
      </w:r>
      <w:r>
        <w:rPr>
          <w:rFonts w:ascii="Arial" w:hAnsi="Arial" w:cs="Arial"/>
          <w:sz w:val="24"/>
          <w:szCs w:val="24"/>
        </w:rPr>
        <w:t xml:space="preserve"> m</w:t>
      </w:r>
      <w:r w:rsidR="00F33157">
        <w:rPr>
          <w:rFonts w:ascii="Arial" w:hAnsi="Arial" w:cs="Arial"/>
          <w:sz w:val="24"/>
          <w:szCs w:val="24"/>
        </w:rPr>
        <w:t>oradora do endereço acima</w:t>
      </w:r>
      <w:r>
        <w:rPr>
          <w:rFonts w:ascii="Arial" w:hAnsi="Arial" w:cs="Arial"/>
          <w:sz w:val="24"/>
          <w:szCs w:val="24"/>
        </w:rPr>
        <w:t>, solicitando essa providencia, pois, segundo el</w:t>
      </w:r>
      <w:r w:rsidR="00F3315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D2436">
        <w:rPr>
          <w:rFonts w:ascii="Arial" w:hAnsi="Arial" w:cs="Arial"/>
          <w:sz w:val="24"/>
          <w:szCs w:val="24"/>
        </w:rPr>
        <w:t>a</w:t>
      </w:r>
      <w:r w:rsidR="00F013D9">
        <w:rPr>
          <w:rFonts w:ascii="Arial" w:hAnsi="Arial" w:cs="Arial"/>
          <w:sz w:val="24"/>
          <w:szCs w:val="24"/>
        </w:rPr>
        <w:t xml:space="preserve"> referida </w:t>
      </w:r>
      <w:r w:rsidR="00F33157">
        <w:rPr>
          <w:rFonts w:ascii="Arial" w:hAnsi="Arial" w:cs="Arial"/>
          <w:sz w:val="24"/>
          <w:szCs w:val="24"/>
        </w:rPr>
        <w:t xml:space="preserve">área </w:t>
      </w:r>
      <w:r w:rsidR="00F013D9">
        <w:rPr>
          <w:rFonts w:ascii="Arial" w:hAnsi="Arial" w:cs="Arial"/>
          <w:sz w:val="24"/>
          <w:szCs w:val="24"/>
        </w:rPr>
        <w:t>est</w:t>
      </w:r>
      <w:r w:rsidR="00F33157">
        <w:rPr>
          <w:rFonts w:ascii="Arial" w:hAnsi="Arial" w:cs="Arial"/>
          <w:sz w:val="24"/>
          <w:szCs w:val="24"/>
        </w:rPr>
        <w:t>a</w:t>
      </w:r>
      <w:r w:rsidR="00F013D9">
        <w:rPr>
          <w:rFonts w:ascii="Arial" w:hAnsi="Arial" w:cs="Arial"/>
          <w:sz w:val="24"/>
          <w:szCs w:val="24"/>
        </w:rPr>
        <w:t xml:space="preserve"> suj</w:t>
      </w:r>
      <w:r w:rsidR="00F3315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  <w:r w:rsidR="00F33157">
        <w:rPr>
          <w:rFonts w:ascii="Arial" w:hAnsi="Arial" w:cs="Arial"/>
          <w:sz w:val="24"/>
          <w:szCs w:val="24"/>
        </w:rPr>
        <w:t>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C0FFB">
        <w:rPr>
          <w:rFonts w:ascii="Arial" w:hAnsi="Arial" w:cs="Arial"/>
          <w:sz w:val="24"/>
          <w:szCs w:val="24"/>
        </w:rPr>
        <w:t>2</w:t>
      </w:r>
      <w:r w:rsidR="00F33157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4cadf740c948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43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A5EFE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13D9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15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9cab016-9d4b-40b8-8b95-6bb285c0e12e.png" Id="Rd82ebdd33fdf48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cab016-9d4b-40b8-8b95-6bb285c0e12e.png" Id="R354cadf740c948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6CF8-4296-48B2-BC9C-C2D0644C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118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529</cp:revision>
  <cp:lastPrinted>2014-10-17T18:19:00Z</cp:lastPrinted>
  <dcterms:created xsi:type="dcterms:W3CDTF">2014-01-16T16:53:00Z</dcterms:created>
  <dcterms:modified xsi:type="dcterms:W3CDTF">2020-09-25T13:34:00Z</dcterms:modified>
</cp:coreProperties>
</file>