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Rua </w:t>
      </w:r>
      <w:r w:rsidR="00966CEF">
        <w:rPr>
          <w:rFonts w:ascii="Arial" w:hAnsi="Arial" w:cs="Arial"/>
          <w:sz w:val="24"/>
          <w:szCs w:val="24"/>
        </w:rPr>
        <w:t>Vereador Armindo Bento defronte o nº 282 no Ângelo Giubina.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Rua </w:t>
      </w:r>
      <w:r w:rsidR="00966CEF">
        <w:rPr>
          <w:rFonts w:ascii="Arial" w:hAnsi="Arial" w:cs="Arial"/>
          <w:sz w:val="24"/>
          <w:szCs w:val="24"/>
        </w:rPr>
        <w:t>Vereador Armindo Bento defronte o nº 282 no Ângelo Giubina</w:t>
      </w:r>
      <w:r w:rsidR="00BF0A0D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72F52">
        <w:rPr>
          <w:rFonts w:ascii="Arial" w:hAnsi="Arial" w:cs="Arial"/>
          <w:sz w:val="24"/>
          <w:szCs w:val="24"/>
        </w:rPr>
        <w:t>1</w:t>
      </w:r>
      <w:r w:rsidR="00966CEF">
        <w:rPr>
          <w:rFonts w:ascii="Arial" w:hAnsi="Arial" w:cs="Arial"/>
          <w:sz w:val="24"/>
          <w:szCs w:val="24"/>
        </w:rPr>
        <w:t>7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9ebd23b41244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6CEF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ab4bb5c-1c3e-4628-9e96-ec4bc38b1729.png" Id="R8f747ec8114649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b4bb5c-1c3e-4628-9e96-ec4bc38b1729.png" Id="Rdc9ebd23b41244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C3C5-CADC-4961-9D22-D9786C69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107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524</cp:revision>
  <cp:lastPrinted>2014-10-17T18:19:00Z</cp:lastPrinted>
  <dcterms:created xsi:type="dcterms:W3CDTF">2014-01-16T16:53:00Z</dcterms:created>
  <dcterms:modified xsi:type="dcterms:W3CDTF">2020-09-17T19:19:00Z</dcterms:modified>
</cp:coreProperties>
</file>