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065962">
        <w:rPr>
          <w:rFonts w:ascii="Arial" w:hAnsi="Arial" w:cs="Arial"/>
          <w:color w:val="000000"/>
          <w:sz w:val="24"/>
          <w:szCs w:val="24"/>
          <w:shd w:val="clear" w:color="auto" w:fill="FFFFFF"/>
        </w:rPr>
        <w:t>Lituânia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frente ao nº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65962">
        <w:rPr>
          <w:rFonts w:ascii="Arial" w:hAnsi="Arial" w:cs="Arial"/>
          <w:color w:val="000000"/>
          <w:sz w:val="24"/>
          <w:szCs w:val="24"/>
          <w:shd w:val="clear" w:color="auto" w:fill="FFFFFF"/>
        </w:rPr>
        <w:t>65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0659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065962">
        <w:rPr>
          <w:rFonts w:ascii="Arial" w:hAnsi="Arial" w:cs="Arial"/>
          <w:color w:val="000000"/>
          <w:sz w:val="24"/>
          <w:szCs w:val="24"/>
          <w:shd w:val="clear" w:color="auto" w:fill="FFFFFF"/>
        </w:rPr>
        <w:t>IV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140" w:rsidRPr="00222140" w:rsidRDefault="00A35AE9" w:rsidP="00222140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na Rua </w:t>
      </w:r>
      <w:r w:rsidR="00065962">
        <w:rPr>
          <w:rFonts w:ascii="Arial" w:hAnsi="Arial" w:cs="Arial"/>
          <w:bCs/>
          <w:sz w:val="24"/>
          <w:szCs w:val="24"/>
        </w:rPr>
        <w:t>Lituânia</w:t>
      </w:r>
      <w:r w:rsidR="003E467A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 </w:t>
      </w:r>
      <w:r w:rsidR="003E467A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em frente ao nº </w:t>
      </w:r>
      <w:r w:rsidR="00065962">
        <w:rPr>
          <w:rFonts w:ascii="Arial" w:hAnsi="Arial" w:cs="Arial"/>
          <w:bCs/>
          <w:sz w:val="24"/>
          <w:szCs w:val="24"/>
        </w:rPr>
        <w:t>65</w:t>
      </w:r>
      <w:r w:rsidR="003E467A">
        <w:rPr>
          <w:rFonts w:ascii="Arial" w:hAnsi="Arial" w:cs="Arial"/>
          <w:bCs/>
          <w:sz w:val="24"/>
          <w:szCs w:val="24"/>
        </w:rPr>
        <w:t xml:space="preserve">, </w:t>
      </w:r>
      <w:r w:rsidR="00222140" w:rsidRPr="00222140">
        <w:rPr>
          <w:rFonts w:ascii="Arial" w:hAnsi="Arial" w:cs="Arial"/>
          <w:bCs/>
          <w:sz w:val="24"/>
          <w:szCs w:val="24"/>
        </w:rPr>
        <w:t>no Bairro Jardim Europa</w:t>
      </w:r>
      <w:r w:rsidR="00065962">
        <w:rPr>
          <w:rFonts w:ascii="Arial" w:hAnsi="Arial" w:cs="Arial"/>
          <w:bCs/>
          <w:sz w:val="24"/>
          <w:szCs w:val="24"/>
        </w:rPr>
        <w:t xml:space="preserve"> IV</w:t>
      </w:r>
      <w:r w:rsidR="00222140" w:rsidRPr="00222140">
        <w:rPr>
          <w:rFonts w:ascii="Arial" w:hAnsi="Arial" w:cs="Arial"/>
          <w:bCs/>
          <w:sz w:val="24"/>
          <w:szCs w:val="24"/>
        </w:rPr>
        <w:t>.</w:t>
      </w:r>
    </w:p>
    <w:p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0E2B">
        <w:rPr>
          <w:rFonts w:ascii="Arial" w:hAnsi="Arial" w:cs="Arial"/>
          <w:sz w:val="24"/>
          <w:szCs w:val="24"/>
        </w:rPr>
        <w:t xml:space="preserve">ncredo Neves”, em 11 de setembro 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92" w:rsidRDefault="00E93992">
      <w:r>
        <w:separator/>
      </w:r>
    </w:p>
  </w:endnote>
  <w:endnote w:type="continuationSeparator" w:id="0">
    <w:p w:rsidR="00E93992" w:rsidRDefault="00E9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92" w:rsidRDefault="00E93992">
      <w:r>
        <w:separator/>
      </w:r>
    </w:p>
  </w:footnote>
  <w:footnote w:type="continuationSeparator" w:id="0">
    <w:p w:rsidR="00E93992" w:rsidRDefault="00E9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207eb3058542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65962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49AE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93992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a8f48f4-5e93-4e24-aa5d-7034df3c4273.png" Id="R5def451fa266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8f48f4-5e93-4e24-aa5d-7034df3c4273.png" Id="R34207eb3058542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2020-09-11T18:37:00Z</dcterms:created>
  <dcterms:modified xsi:type="dcterms:W3CDTF">2020-09-11T18:38:00Z</dcterms:modified>
</cp:coreProperties>
</file>