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345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/>
      </w:pPr>
      <w:bookmarkStart w:id="0" w:name="__DdeLink__56_2003748620"/>
      <w:r>
        <w:rPr>
          <w:rFonts w:cs="Arial" w:ascii="Arial" w:hAnsi="Arial"/>
          <w:sz w:val="22"/>
          <w:szCs w:val="22"/>
        </w:rPr>
        <w:t>“</w:t>
      </w:r>
      <w:bookmarkEnd w:id="0"/>
      <w:r>
        <w:rPr>
          <w:rFonts w:cs="Arial" w:ascii="Arial" w:hAnsi="Arial"/>
          <w:sz w:val="22"/>
          <w:szCs w:val="22"/>
        </w:rPr>
        <w:t>Requer informações da Administração Municipal sobre a área situada no final da Rua do Manganês no Bairro Mollon IV;”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>que, fomos procurados por moradores da localidade que solicitaram a intermediação deste Vereador junto a Administração Municipal para que resolva problemas com escoamento de água que ocorre constantemente de residências da Rua Luiz Laudissi percorrendo a esquina e causando transtornos com deterioração do asfalto e poças com mau cheiro em frente as residências do final da Rua do Manganês, bem como a vegetação alta no final desta via, altura do número 1395 no Bairro Mollon IV;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/>
      </w:pPr>
      <w:bookmarkStart w:id="1" w:name="__DdeLink__56_32180426891"/>
      <w:r>
        <w:rPr>
          <w:rFonts w:cs="Arial" w:ascii="Arial" w:hAnsi="Arial"/>
          <w:b/>
          <w:bCs/>
          <w:sz w:val="22"/>
          <w:szCs w:val="22"/>
        </w:rPr>
        <w:t>CONSIDERANDO</w:t>
      </w:r>
      <w:r>
        <w:rPr>
          <w:rFonts w:cs="Arial" w:ascii="Arial" w:hAnsi="Arial"/>
          <w:sz w:val="22"/>
          <w:szCs w:val="22"/>
        </w:rPr>
        <w:t xml:space="preserve"> que,</w:t>
      </w:r>
      <w:bookmarkEnd w:id="1"/>
      <w:r>
        <w:rPr>
          <w:rFonts w:cs="Arial" w:ascii="Arial" w:hAnsi="Arial"/>
          <w:sz w:val="22"/>
          <w:szCs w:val="22"/>
        </w:rPr>
        <w:t xml:space="preserve"> não há uma canaleta ou uma boca de lobo neste local para direcionar toda a água que escorre nesta esquina </w:t>
      </w:r>
      <w:r>
        <w:rPr>
          <w:rFonts w:cs="Arial" w:ascii="Arial" w:hAnsi="Arial"/>
          <w:sz w:val="22"/>
          <w:szCs w:val="22"/>
        </w:rPr>
        <w:t xml:space="preserve">e </w:t>
      </w:r>
      <w:r>
        <w:rPr>
          <w:rFonts w:cs="Arial" w:ascii="Arial" w:hAnsi="Arial"/>
          <w:sz w:val="22"/>
          <w:szCs w:val="22"/>
        </w:rPr>
        <w:t>se direciona para um terreno formando uma grande poça, que segundo os moradores cavalos tomam essa água e resulta muita lama e mau cheiro;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1191"/>
        <w:jc w:val="both"/>
        <w:rPr/>
      </w:pPr>
      <w:bookmarkStart w:id="2" w:name="__DdeLink__56_321804268921"/>
      <w:r>
        <w:rPr>
          <w:rFonts w:cs="Arial" w:ascii="Arial" w:hAnsi="Arial"/>
          <w:b/>
          <w:bCs/>
          <w:sz w:val="22"/>
          <w:szCs w:val="22"/>
        </w:rPr>
        <w:t>CONSIDERANDO</w:t>
      </w:r>
      <w:r>
        <w:rPr>
          <w:rFonts w:cs="Arial" w:ascii="Arial" w:hAnsi="Arial"/>
          <w:sz w:val="22"/>
          <w:szCs w:val="22"/>
        </w:rPr>
        <w:t xml:space="preserve"> que,</w:t>
      </w:r>
      <w:bookmarkEnd w:id="2"/>
      <w:r>
        <w:rPr>
          <w:rFonts w:cs="Arial" w:ascii="Arial" w:hAnsi="Arial"/>
          <w:sz w:val="22"/>
          <w:szCs w:val="22"/>
        </w:rPr>
        <w:t xml:space="preserve"> segundo moradores há rumores que essa área ao final da Rua do Manganês que recebe toda essa água ser</w:t>
      </w:r>
      <w:r>
        <w:rPr>
          <w:rFonts w:cs="Arial" w:ascii="Arial" w:hAnsi="Arial"/>
          <w:sz w:val="22"/>
          <w:szCs w:val="22"/>
        </w:rPr>
        <w:t>ia</w:t>
      </w:r>
      <w:r>
        <w:rPr>
          <w:rFonts w:cs="Arial" w:ascii="Arial" w:hAnsi="Arial"/>
          <w:sz w:val="22"/>
          <w:szCs w:val="22"/>
        </w:rPr>
        <w:t xml:space="preserve"> loteada, e traria benefícios na estrutura desta via;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REQUEIRO</w:t>
      </w:r>
      <w:r>
        <w:rPr>
          <w:rFonts w:cs="Arial" w:ascii="Arial" w:hAnsi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1) A área situada no final da Rua do Manganês, altura do número 1395 no Bairro Mollon IV, trata-se de área particular ou pública?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2) Se pública, que providências serão tomadas para sanar e adequar o escoamento da água no final da Rua do Manganês?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3) Se particular, procede a informação que será loteada? Caso positivo, esse escoamento estaria contemplado no projeto da loteadora?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4) Caso negativo, é possível a construção de uma canaleta na esquina com a Rua  Luiz Laudissi para que essa água possa transcorrer até a boca de lobo no quarteirão de baixo, ou então  a construção de uma boca de lobo </w:t>
      </w:r>
      <w:r>
        <w:rPr>
          <w:rFonts w:cs="Arial" w:ascii="Arial" w:hAnsi="Arial"/>
          <w:sz w:val="22"/>
          <w:szCs w:val="22"/>
        </w:rPr>
        <w:t>nesta esquina</w:t>
      </w:r>
      <w:r>
        <w:rPr>
          <w:rFonts w:cs="Arial" w:ascii="Arial" w:hAnsi="Arial"/>
          <w:sz w:val="22"/>
          <w:szCs w:val="22"/>
        </w:rPr>
        <w:t>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5) Apresente outras informações que julgar relevantes sobre o assunto.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2"/>
          <w:szCs w:val="22"/>
        </w:rPr>
        <w:t>Plenário “Dr. Tancredo Neves”, em 27 de Agosto de 2.020.</w:t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33655</wp:posOffset>
            </wp:positionH>
            <wp:positionV relativeFrom="paragraph">
              <wp:posOffset>1714500</wp:posOffset>
            </wp:positionV>
            <wp:extent cx="2661920" cy="354901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2748915</wp:posOffset>
            </wp:positionH>
            <wp:positionV relativeFrom="paragraph">
              <wp:posOffset>1700530</wp:posOffset>
            </wp:positionV>
            <wp:extent cx="2715260" cy="358203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vereador-      </w:t>
      </w:r>
    </w:p>
    <w:sectPr>
      <w:headerReference w:type="default" r:id="rId4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3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fa86157f7a44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image" Target="media/image2.jpeg" Id="rId3" /><Relationship Type="http://schemas.openxmlformats.org/officeDocument/2006/relationships/header" Target="header1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customXml" Target="../customXml/item1.xml" Id="rId8" /><Relationship Type="http://schemas.openxmlformats.org/officeDocument/2006/relationships/image" Target="/word/media/09962942-10a3-44a3-9dba-afd35fdaf3aa.png" Id="Ra8bc445df573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1" /><Relationship Type="http://schemas.openxmlformats.org/officeDocument/2006/relationships/image" Target="/word/media/09962942-10a3-44a3-9dba-afd35fdaf3aa.png" Id="R8cfa86157f7a44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LibreOffice/5.4.0.3$Windows_x86 LibreOffice_project/7556cbc6811c9d992f4064ab9287069087d7f62c</Application>
  <Pages>2</Pages>
  <Words>369</Words>
  <Characters>1890</Characters>
  <CharactersWithSpaces>2268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2020-08-28T16:13:22Z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