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3E" w:rsidRDefault="00D3623E" w:rsidP="00D3623E">
      <w:pPr>
        <w:pStyle w:val="Ttulo"/>
        <w:rPr>
          <w:rFonts w:ascii="Arial" w:hAnsi="Arial" w:cs="Arial"/>
          <w:sz w:val="22"/>
        </w:rPr>
      </w:pPr>
    </w:p>
    <w:p w:rsidR="00D3623E" w:rsidRDefault="00D3623E" w:rsidP="00D3623E">
      <w:pPr>
        <w:pStyle w:val="Ttulo"/>
        <w:rPr>
          <w:rFonts w:ascii="Arial" w:hAnsi="Arial" w:cs="Arial"/>
          <w:sz w:val="22"/>
        </w:rPr>
      </w:pPr>
    </w:p>
    <w:p w:rsidR="00D3623E" w:rsidRDefault="00D3623E" w:rsidP="00D3623E">
      <w:pPr>
        <w:pStyle w:val="Ttulo"/>
        <w:rPr>
          <w:rFonts w:ascii="Arial" w:hAnsi="Arial" w:cs="Arial"/>
          <w:sz w:val="22"/>
        </w:rPr>
      </w:pPr>
    </w:p>
    <w:p w:rsidR="00D3623E" w:rsidRDefault="00D3623E" w:rsidP="00D3623E">
      <w:pPr>
        <w:pStyle w:val="Ttulo"/>
        <w:rPr>
          <w:rFonts w:ascii="Arial" w:hAnsi="Arial" w:cs="Arial"/>
          <w:sz w:val="22"/>
        </w:rPr>
      </w:pPr>
    </w:p>
    <w:p w:rsidR="00D3623E" w:rsidRDefault="00D3623E" w:rsidP="00D3623E">
      <w:pPr>
        <w:pStyle w:val="Ttulo"/>
        <w:rPr>
          <w:rFonts w:ascii="Arial" w:hAnsi="Arial" w:cs="Arial"/>
          <w:sz w:val="22"/>
        </w:rPr>
      </w:pPr>
      <w:r>
        <w:rPr>
          <w:rFonts w:ascii="Arial" w:hAnsi="Arial" w:cs="Arial"/>
          <w:sz w:val="22"/>
        </w:rPr>
        <w:t xml:space="preserve">MOÇÃO Nº 365/2020 </w:t>
      </w:r>
    </w:p>
    <w:p w:rsidR="00D3623E" w:rsidRDefault="00D3623E" w:rsidP="00D3623E">
      <w:pPr>
        <w:ind w:left="5040"/>
        <w:jc w:val="both"/>
        <w:rPr>
          <w:rFonts w:ascii="Arial" w:hAnsi="Arial" w:cs="Arial"/>
          <w:sz w:val="22"/>
          <w:szCs w:val="24"/>
        </w:rPr>
      </w:pPr>
    </w:p>
    <w:p w:rsidR="00D3623E" w:rsidRDefault="00D3623E" w:rsidP="00D3623E">
      <w:pPr>
        <w:ind w:left="4536"/>
        <w:jc w:val="both"/>
        <w:rPr>
          <w:rFonts w:ascii="Arial" w:hAnsi="Arial" w:cs="Arial"/>
          <w:sz w:val="24"/>
          <w:szCs w:val="24"/>
        </w:rPr>
      </w:pPr>
      <w:r>
        <w:rPr>
          <w:rFonts w:ascii="Arial" w:hAnsi="Arial" w:cs="Arial"/>
          <w:sz w:val="22"/>
          <w:szCs w:val="24"/>
        </w:rPr>
        <w:t xml:space="preserve">Manifesta apelo à Prefeitura Municipal para </w:t>
      </w:r>
      <w:r>
        <w:rPr>
          <w:rFonts w:ascii="Arial" w:hAnsi="Arial" w:cs="Arial"/>
          <w:color w:val="000000"/>
          <w:sz w:val="22"/>
          <w:shd w:val="clear" w:color="auto" w:fill="FFFFFF"/>
        </w:rPr>
        <w:t xml:space="preserve">criação de canaleta para </w:t>
      </w:r>
      <w:bookmarkStart w:id="0" w:name="_GoBack"/>
      <w:bookmarkEnd w:id="0"/>
      <w:r>
        <w:rPr>
          <w:rFonts w:ascii="Arial" w:hAnsi="Arial" w:cs="Arial"/>
          <w:color w:val="000000"/>
          <w:sz w:val="22"/>
          <w:shd w:val="clear" w:color="auto" w:fill="FFFFFF"/>
        </w:rPr>
        <w:t>escoamento de água, junto ao cruzamento da Rua do Café com a Rua do Algodão, no bairro jardim Pérola</w:t>
      </w:r>
      <w:r>
        <w:rPr>
          <w:rFonts w:ascii="Arial" w:hAnsi="Arial" w:cs="Arial"/>
          <w:sz w:val="24"/>
          <w:szCs w:val="24"/>
        </w:rPr>
        <w:t xml:space="preserve">. </w:t>
      </w:r>
    </w:p>
    <w:p w:rsidR="00D3623E" w:rsidRDefault="00D3623E" w:rsidP="00D3623E">
      <w:pPr>
        <w:ind w:left="4536"/>
        <w:jc w:val="both"/>
        <w:rPr>
          <w:rFonts w:ascii="Arial" w:hAnsi="Arial" w:cs="Arial"/>
          <w:sz w:val="24"/>
          <w:szCs w:val="24"/>
        </w:rPr>
      </w:pPr>
      <w:r>
        <w:rPr>
          <w:rFonts w:ascii="Arial" w:hAnsi="Arial" w:cs="Arial"/>
          <w:sz w:val="24"/>
          <w:szCs w:val="24"/>
        </w:rPr>
        <w:t xml:space="preserve">     </w:t>
      </w:r>
    </w:p>
    <w:p w:rsidR="00D3623E" w:rsidRDefault="00D3623E" w:rsidP="00D3623E">
      <w:pPr>
        <w:ind w:firstLine="1440"/>
        <w:jc w:val="both"/>
        <w:rPr>
          <w:rFonts w:ascii="Arial" w:hAnsi="Arial" w:cs="Arial"/>
          <w:sz w:val="22"/>
          <w:szCs w:val="24"/>
        </w:rPr>
      </w:pPr>
      <w:r>
        <w:rPr>
          <w:rFonts w:ascii="Arial" w:hAnsi="Arial" w:cs="Arial"/>
          <w:sz w:val="22"/>
          <w:szCs w:val="24"/>
        </w:rPr>
        <w:t>Senhor Presidente,</w:t>
      </w:r>
    </w:p>
    <w:p w:rsidR="00D3623E" w:rsidRDefault="00D3623E" w:rsidP="00D3623E">
      <w:pPr>
        <w:ind w:firstLine="1440"/>
        <w:jc w:val="both"/>
        <w:rPr>
          <w:rFonts w:ascii="Arial" w:hAnsi="Arial" w:cs="Arial"/>
          <w:sz w:val="22"/>
          <w:szCs w:val="24"/>
        </w:rPr>
      </w:pPr>
      <w:r>
        <w:rPr>
          <w:rFonts w:ascii="Arial" w:hAnsi="Arial" w:cs="Arial"/>
          <w:sz w:val="22"/>
          <w:szCs w:val="24"/>
        </w:rPr>
        <w:t xml:space="preserve">Senhores Vereadores, </w:t>
      </w:r>
    </w:p>
    <w:p w:rsidR="00D3623E" w:rsidRDefault="00D3623E" w:rsidP="00D3623E">
      <w:pPr>
        <w:ind w:firstLine="1440"/>
        <w:jc w:val="both"/>
        <w:rPr>
          <w:rFonts w:ascii="Arial" w:hAnsi="Arial" w:cs="Arial"/>
          <w:sz w:val="22"/>
          <w:szCs w:val="24"/>
        </w:rPr>
      </w:pPr>
    </w:p>
    <w:p w:rsidR="00D3623E" w:rsidRDefault="00D3623E" w:rsidP="00D3623E">
      <w:pPr>
        <w:ind w:firstLine="1418"/>
        <w:jc w:val="both"/>
        <w:rPr>
          <w:rFonts w:ascii="Arial" w:hAnsi="Arial" w:cs="Arial"/>
          <w:sz w:val="22"/>
        </w:rPr>
      </w:pPr>
      <w:r>
        <w:rPr>
          <w:rFonts w:ascii="Arial" w:hAnsi="Arial" w:cs="Arial"/>
          <w:b/>
          <w:sz w:val="22"/>
          <w:szCs w:val="24"/>
        </w:rPr>
        <w:t>CONSIDERANDO</w:t>
      </w:r>
      <w:r>
        <w:rPr>
          <w:rFonts w:ascii="Arial" w:hAnsi="Arial" w:cs="Arial"/>
          <w:sz w:val="22"/>
          <w:szCs w:val="24"/>
        </w:rPr>
        <w:t xml:space="preserve"> </w:t>
      </w:r>
      <w:r>
        <w:rPr>
          <w:rFonts w:ascii="Arial" w:hAnsi="Arial" w:cs="Arial"/>
          <w:sz w:val="22"/>
        </w:rPr>
        <w:t>que é este vereador foi procurado por empresários do bairro Jardim Pérola, mais precisamente instaladas próximas ao cruzamento da Rua do Café com a Rua do Algodão, para intermédio na conquista de serviços de melhorias em malha asfáltica;</w:t>
      </w:r>
    </w:p>
    <w:p w:rsidR="00D3623E" w:rsidRDefault="00D3623E" w:rsidP="00D3623E">
      <w:pPr>
        <w:ind w:firstLine="1418"/>
        <w:jc w:val="both"/>
        <w:rPr>
          <w:rFonts w:ascii="Arial" w:hAnsi="Arial" w:cs="Arial"/>
          <w:sz w:val="22"/>
        </w:rPr>
      </w:pPr>
    </w:p>
    <w:p w:rsidR="00D3623E" w:rsidRDefault="00D3623E" w:rsidP="00D3623E">
      <w:pPr>
        <w:ind w:firstLine="1418"/>
        <w:jc w:val="both"/>
        <w:rPr>
          <w:rFonts w:ascii="Arial" w:hAnsi="Arial" w:cs="Arial"/>
          <w:sz w:val="22"/>
          <w:szCs w:val="24"/>
        </w:rPr>
      </w:pPr>
      <w:r>
        <w:rPr>
          <w:rFonts w:ascii="Arial" w:hAnsi="Arial" w:cs="Arial"/>
          <w:b/>
          <w:sz w:val="22"/>
        </w:rPr>
        <w:t xml:space="preserve">CONSIDENRADO </w:t>
      </w:r>
      <w:r>
        <w:rPr>
          <w:rFonts w:ascii="Arial" w:hAnsi="Arial" w:cs="Arial"/>
          <w:sz w:val="22"/>
        </w:rPr>
        <w:t>que nessa ocasião também relataram que já protocolizaram anteriormente junto a Prefeitura Municipal, no Setor de Ouvidoria pedido para melhorias junto às vias públicas ali localizadas, sob o nº 2019/1229-04-12</w:t>
      </w:r>
      <w:r>
        <w:rPr>
          <w:rFonts w:ascii="Arial" w:hAnsi="Arial" w:cs="Arial"/>
          <w:sz w:val="22"/>
          <w:szCs w:val="24"/>
        </w:rPr>
        <w:t>;</w:t>
      </w:r>
    </w:p>
    <w:p w:rsidR="00D3623E" w:rsidRDefault="00D3623E" w:rsidP="00D3623E">
      <w:pPr>
        <w:jc w:val="both"/>
        <w:rPr>
          <w:rFonts w:ascii="Arial" w:hAnsi="Arial" w:cs="Arial"/>
          <w:sz w:val="22"/>
          <w:szCs w:val="24"/>
        </w:rPr>
      </w:pPr>
    </w:p>
    <w:p w:rsidR="00D3623E" w:rsidRDefault="00D3623E" w:rsidP="00D3623E">
      <w:pPr>
        <w:jc w:val="both"/>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b/>
          <w:sz w:val="22"/>
          <w:szCs w:val="24"/>
        </w:rPr>
        <w:t>CONSIDERANDO</w:t>
      </w:r>
      <w:r>
        <w:rPr>
          <w:rFonts w:ascii="Arial" w:hAnsi="Arial" w:cs="Arial"/>
          <w:sz w:val="22"/>
          <w:szCs w:val="24"/>
        </w:rPr>
        <w:t xml:space="preserve"> </w:t>
      </w:r>
      <w:r>
        <w:rPr>
          <w:rFonts w:ascii="Arial" w:hAnsi="Arial" w:cs="Arial"/>
          <w:sz w:val="22"/>
        </w:rPr>
        <w:t>que entre as reivindicações estavam operação tapa buracos, criação de pintura de solo faixa de pedestres no referido cruzamento, além de criação de canaleta para escoamento de água parada, problema corriqueiro no local</w:t>
      </w:r>
      <w:r>
        <w:rPr>
          <w:rFonts w:ascii="Arial" w:hAnsi="Arial" w:cs="Arial"/>
          <w:sz w:val="22"/>
          <w:szCs w:val="24"/>
        </w:rPr>
        <w:t>;</w:t>
      </w:r>
    </w:p>
    <w:p w:rsidR="00D3623E" w:rsidRDefault="00D3623E" w:rsidP="00D3623E">
      <w:pPr>
        <w:jc w:val="both"/>
        <w:rPr>
          <w:rFonts w:ascii="Arial" w:hAnsi="Arial" w:cs="Arial"/>
          <w:sz w:val="22"/>
          <w:szCs w:val="24"/>
        </w:rPr>
      </w:pPr>
    </w:p>
    <w:p w:rsidR="00D3623E" w:rsidRDefault="00D3623E" w:rsidP="00D3623E">
      <w:pPr>
        <w:jc w:val="both"/>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b/>
          <w:sz w:val="22"/>
          <w:szCs w:val="24"/>
        </w:rPr>
        <w:t>CONSIDERANDO</w:t>
      </w:r>
      <w:r>
        <w:rPr>
          <w:rFonts w:ascii="Arial" w:hAnsi="Arial" w:cs="Arial"/>
          <w:sz w:val="22"/>
          <w:szCs w:val="24"/>
        </w:rPr>
        <w:t xml:space="preserve"> </w:t>
      </w:r>
      <w:r>
        <w:rPr>
          <w:rFonts w:ascii="Arial" w:hAnsi="Arial" w:cs="Arial"/>
          <w:sz w:val="22"/>
        </w:rPr>
        <w:t xml:space="preserve">que em acompanhamento ao trâmite do protocolo nº 2019/1219-04-12 e ligação junto aos Setores responsáveis, os requerentes obtiveram a informação que apenas a operação tapa buraco e pintura de solo de trânsito faixa de pedestres será </w:t>
      </w:r>
      <w:proofErr w:type="gramStart"/>
      <w:r>
        <w:rPr>
          <w:rFonts w:ascii="Arial" w:hAnsi="Arial" w:cs="Arial"/>
          <w:sz w:val="22"/>
        </w:rPr>
        <w:t>realizada no local</w:t>
      </w:r>
      <w:proofErr w:type="gramEnd"/>
      <w:r>
        <w:rPr>
          <w:rFonts w:ascii="Arial" w:hAnsi="Arial" w:cs="Arial"/>
          <w:sz w:val="22"/>
        </w:rPr>
        <w:t>, fato que não resolverá o maior problema que é o de água parada, que causa transtorno e possíveis problemas de saúde, haja vista fato propício para criadouro do mosquito ades aegypti</w:t>
      </w:r>
      <w:r>
        <w:rPr>
          <w:rFonts w:ascii="Arial" w:hAnsi="Arial" w:cs="Arial"/>
          <w:sz w:val="22"/>
          <w:szCs w:val="24"/>
        </w:rPr>
        <w:t>;</w:t>
      </w:r>
    </w:p>
    <w:p w:rsidR="00D3623E" w:rsidRDefault="00D3623E" w:rsidP="00D3623E">
      <w:pPr>
        <w:jc w:val="both"/>
        <w:rPr>
          <w:rFonts w:ascii="Arial" w:hAnsi="Arial" w:cs="Arial"/>
          <w:sz w:val="22"/>
          <w:szCs w:val="24"/>
        </w:rPr>
      </w:pPr>
      <w:r>
        <w:rPr>
          <w:rFonts w:ascii="Arial" w:hAnsi="Arial" w:cs="Arial"/>
          <w:sz w:val="22"/>
          <w:szCs w:val="24"/>
        </w:rPr>
        <w:tab/>
      </w:r>
      <w:r>
        <w:rPr>
          <w:rFonts w:ascii="Arial" w:hAnsi="Arial" w:cs="Arial"/>
          <w:sz w:val="22"/>
          <w:szCs w:val="24"/>
        </w:rPr>
        <w:tab/>
      </w:r>
    </w:p>
    <w:p w:rsidR="00D3623E" w:rsidRDefault="00D3623E" w:rsidP="00D3623E">
      <w:pPr>
        <w:ind w:firstLine="1418"/>
        <w:jc w:val="both"/>
        <w:rPr>
          <w:rFonts w:ascii="Arial" w:hAnsi="Arial" w:cs="Arial"/>
          <w:sz w:val="22"/>
          <w:szCs w:val="24"/>
        </w:rPr>
      </w:pPr>
      <w:r>
        <w:rPr>
          <w:rFonts w:ascii="Arial" w:hAnsi="Arial" w:cs="Arial"/>
          <w:b/>
          <w:sz w:val="22"/>
          <w:szCs w:val="24"/>
        </w:rPr>
        <w:t>CONSIDERANDO</w:t>
      </w:r>
      <w:r>
        <w:rPr>
          <w:rFonts w:ascii="Arial" w:hAnsi="Arial" w:cs="Arial"/>
          <w:sz w:val="22"/>
          <w:szCs w:val="24"/>
        </w:rPr>
        <w:t xml:space="preserve"> </w:t>
      </w:r>
      <w:r>
        <w:rPr>
          <w:rFonts w:ascii="Arial" w:hAnsi="Arial" w:cs="Arial"/>
          <w:sz w:val="22"/>
        </w:rPr>
        <w:t>que é preciso o atendimento em um todo sob o pedido da requerente, com a criação de canaleta para escoamento no local, para solução total dos problemas de trânsito ora apresentado neste cruzamento</w:t>
      </w:r>
      <w:r>
        <w:rPr>
          <w:rFonts w:ascii="Arial" w:hAnsi="Arial" w:cs="Arial"/>
          <w:sz w:val="22"/>
          <w:szCs w:val="24"/>
        </w:rPr>
        <w:t xml:space="preserve">; </w:t>
      </w:r>
    </w:p>
    <w:p w:rsidR="00D3623E" w:rsidRDefault="00D3623E" w:rsidP="00D3623E">
      <w:pPr>
        <w:ind w:firstLine="1418"/>
        <w:jc w:val="both"/>
        <w:rPr>
          <w:rFonts w:ascii="Arial" w:hAnsi="Arial" w:cs="Arial"/>
          <w:sz w:val="22"/>
          <w:szCs w:val="24"/>
        </w:rPr>
      </w:pPr>
    </w:p>
    <w:p w:rsidR="00D3623E" w:rsidRDefault="00D3623E" w:rsidP="00D3623E">
      <w:pPr>
        <w:ind w:firstLine="1418"/>
        <w:jc w:val="both"/>
        <w:rPr>
          <w:rFonts w:ascii="Arial" w:hAnsi="Arial" w:cs="Arial"/>
          <w:sz w:val="22"/>
          <w:szCs w:val="24"/>
        </w:rPr>
      </w:pPr>
      <w:r>
        <w:rPr>
          <w:rFonts w:ascii="Arial" w:hAnsi="Arial" w:cs="Arial"/>
          <w:b/>
          <w:sz w:val="22"/>
          <w:szCs w:val="24"/>
        </w:rPr>
        <w:t>ANTE O EXPOSTO</w:t>
      </w:r>
      <w:r>
        <w:rPr>
          <w:rFonts w:ascii="Arial" w:hAnsi="Arial" w:cs="Arial"/>
          <w:sz w:val="22"/>
          <w:szCs w:val="24"/>
        </w:rPr>
        <w:t xml:space="preserve"> e nos termos do Capítulo IV do Título V do Regimento Interno desta Casa de Leis, a </w:t>
      </w:r>
      <w:r>
        <w:rPr>
          <w:rFonts w:ascii="Arial" w:hAnsi="Arial" w:cs="Arial"/>
          <w:b/>
          <w:sz w:val="22"/>
          <w:szCs w:val="24"/>
        </w:rPr>
        <w:t>CÂMARA MUNICIPAL DE SANTA BÁRBARA D’OESTE, ESTADO DE SÃO PAULO</w:t>
      </w:r>
      <w:r>
        <w:rPr>
          <w:rFonts w:ascii="Arial" w:hAnsi="Arial" w:cs="Arial"/>
          <w:sz w:val="22"/>
          <w:szCs w:val="24"/>
        </w:rPr>
        <w:t xml:space="preserve">, manifesta apelo à Prefeitura Municipal </w:t>
      </w:r>
      <w:r>
        <w:rPr>
          <w:rFonts w:ascii="Arial" w:hAnsi="Arial" w:cs="Arial"/>
          <w:color w:val="000000"/>
          <w:sz w:val="22"/>
          <w:shd w:val="clear" w:color="auto" w:fill="FFFFFF"/>
        </w:rPr>
        <w:t>criação de canaleta para escoamento de água, junto ao cruzamento da Rua do Café com a Rua do Algodão, no bairro Jardim Pérola</w:t>
      </w:r>
      <w:r>
        <w:rPr>
          <w:rFonts w:ascii="Arial" w:hAnsi="Arial" w:cs="Arial"/>
          <w:sz w:val="22"/>
          <w:szCs w:val="24"/>
        </w:rPr>
        <w:t>.</w:t>
      </w:r>
    </w:p>
    <w:p w:rsidR="00D3623E" w:rsidRDefault="00D3623E" w:rsidP="00D3623E">
      <w:pPr>
        <w:jc w:val="center"/>
        <w:rPr>
          <w:rFonts w:ascii="Arial" w:hAnsi="Arial" w:cs="Arial"/>
          <w:sz w:val="22"/>
          <w:szCs w:val="24"/>
        </w:rPr>
      </w:pPr>
    </w:p>
    <w:p w:rsidR="00D3623E" w:rsidRDefault="00D3623E" w:rsidP="00D3623E">
      <w:pPr>
        <w:jc w:val="center"/>
        <w:rPr>
          <w:rFonts w:ascii="Arial" w:hAnsi="Arial" w:cs="Arial"/>
          <w:sz w:val="22"/>
          <w:szCs w:val="24"/>
        </w:rPr>
      </w:pPr>
      <w:r>
        <w:rPr>
          <w:rFonts w:ascii="Arial" w:hAnsi="Arial" w:cs="Arial"/>
          <w:sz w:val="22"/>
          <w:szCs w:val="24"/>
        </w:rPr>
        <w:t>Plenário “Dr. Tancredo Neves”, em 28 de agosto de 2.020.</w:t>
      </w:r>
    </w:p>
    <w:p w:rsidR="00D3623E" w:rsidRDefault="00D3623E" w:rsidP="00D3623E">
      <w:pPr>
        <w:jc w:val="center"/>
        <w:rPr>
          <w:rFonts w:ascii="Arial" w:hAnsi="Arial" w:cs="Arial"/>
          <w:sz w:val="22"/>
          <w:szCs w:val="24"/>
        </w:rPr>
      </w:pPr>
    </w:p>
    <w:p w:rsidR="00D3623E" w:rsidRDefault="00D3623E" w:rsidP="00D3623E">
      <w:pPr>
        <w:jc w:val="center"/>
        <w:rPr>
          <w:rFonts w:ascii="Arial" w:hAnsi="Arial" w:cs="Arial"/>
          <w:sz w:val="22"/>
          <w:szCs w:val="24"/>
        </w:rPr>
      </w:pPr>
    </w:p>
    <w:p w:rsidR="00D3623E" w:rsidRDefault="00D3623E" w:rsidP="00D3623E">
      <w:pPr>
        <w:jc w:val="center"/>
        <w:rPr>
          <w:rFonts w:ascii="Arial" w:hAnsi="Arial" w:cs="Arial"/>
          <w:sz w:val="22"/>
          <w:szCs w:val="24"/>
        </w:rPr>
      </w:pPr>
      <w:r>
        <w:rPr>
          <w:rFonts w:ascii="Arial" w:hAnsi="Arial" w:cs="Arial"/>
          <w:sz w:val="22"/>
          <w:szCs w:val="24"/>
        </w:rPr>
        <w:t>___________________________________________</w:t>
      </w:r>
    </w:p>
    <w:p w:rsidR="00D3623E" w:rsidRDefault="00D3623E" w:rsidP="00D3623E">
      <w:pPr>
        <w:jc w:val="center"/>
        <w:rPr>
          <w:rFonts w:ascii="Arial" w:hAnsi="Arial" w:cs="Arial"/>
          <w:b/>
          <w:sz w:val="22"/>
          <w:szCs w:val="24"/>
        </w:rPr>
      </w:pPr>
      <w:r>
        <w:rPr>
          <w:rFonts w:ascii="Arial" w:hAnsi="Arial" w:cs="Arial"/>
          <w:b/>
          <w:sz w:val="22"/>
          <w:szCs w:val="24"/>
        </w:rPr>
        <w:t>JOSE ANTONIO FERREIRA</w:t>
      </w:r>
    </w:p>
    <w:p w:rsidR="00D3623E" w:rsidRDefault="00D3623E" w:rsidP="00D3623E">
      <w:pPr>
        <w:jc w:val="center"/>
        <w:rPr>
          <w:rFonts w:ascii="Arial" w:hAnsi="Arial" w:cs="Arial"/>
          <w:sz w:val="22"/>
          <w:szCs w:val="24"/>
        </w:rPr>
      </w:pPr>
      <w:r>
        <w:rPr>
          <w:rFonts w:ascii="Arial" w:hAnsi="Arial" w:cs="Arial"/>
          <w:sz w:val="22"/>
          <w:szCs w:val="24"/>
        </w:rPr>
        <w:t>“Dr. José”</w:t>
      </w:r>
    </w:p>
    <w:p w:rsidR="00D3623E" w:rsidRDefault="00D3623E" w:rsidP="00D3623E">
      <w:pPr>
        <w:jc w:val="center"/>
        <w:rPr>
          <w:rFonts w:ascii="Arial" w:hAnsi="Arial" w:cs="Arial"/>
          <w:sz w:val="22"/>
          <w:szCs w:val="24"/>
        </w:rPr>
      </w:pPr>
      <w:r>
        <w:rPr>
          <w:rFonts w:ascii="Arial" w:hAnsi="Arial" w:cs="Arial"/>
          <w:sz w:val="22"/>
          <w:szCs w:val="24"/>
        </w:rPr>
        <w:t>-Vereador PSD-</w:t>
      </w:r>
    </w:p>
    <w:p w:rsidR="00D3623E" w:rsidRDefault="00D3623E" w:rsidP="00D3623E">
      <w:pPr>
        <w:jc w:val="center"/>
        <w:rPr>
          <w:rFonts w:ascii="Arial" w:hAnsi="Arial" w:cs="Arial"/>
          <w:sz w:val="22"/>
          <w:szCs w:val="24"/>
        </w:rPr>
      </w:pPr>
    </w:p>
    <w:p w:rsidR="00AA496D" w:rsidRDefault="001D7E64"/>
    <w:sectPr w:rsidR="00AA496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64" w:rsidRDefault="001D7E64" w:rsidP="00D3623E">
      <w:r>
        <w:separator/>
      </w:r>
    </w:p>
  </w:endnote>
  <w:endnote w:type="continuationSeparator" w:id="0">
    <w:p w:rsidR="001D7E64" w:rsidRDefault="001D7E64" w:rsidP="00D3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64" w:rsidRDefault="001D7E64" w:rsidP="00D3623E">
      <w:r>
        <w:separator/>
      </w:r>
    </w:p>
  </w:footnote>
  <w:footnote w:type="continuationSeparator" w:id="0">
    <w:p w:rsidR="001D7E64" w:rsidRDefault="001D7E64" w:rsidP="00D36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3E" w:rsidRDefault="00D3623E">
    <w:pPr>
      <w:pStyle w:val="Cabealho"/>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170180</wp:posOffset>
              </wp:positionV>
              <wp:extent cx="5342890" cy="939165"/>
              <wp:effectExtent l="0" t="0" r="10160" b="2159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939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3623E" w:rsidRDefault="00D3623E" w:rsidP="00D3623E">
                          <w:pPr>
                            <w:jc w:val="center"/>
                            <w:rPr>
                              <w:rFonts w:ascii="Arial" w:hAnsi="Arial" w:cs="Arial"/>
                              <w:sz w:val="40"/>
                              <w:szCs w:val="40"/>
                            </w:rPr>
                          </w:pPr>
                          <w:r>
                            <w:rPr>
                              <w:rFonts w:ascii="Arial" w:hAnsi="Arial" w:cs="Arial"/>
                              <w:sz w:val="40"/>
                              <w:szCs w:val="40"/>
                            </w:rPr>
                            <w:t>Câmara Municipal de Santa Bárbara D´Oeste</w:t>
                          </w:r>
                        </w:p>
                        <w:p w:rsidR="00D3623E" w:rsidRDefault="00D3623E" w:rsidP="00D3623E">
                          <w:pPr>
                            <w:jc w:val="center"/>
                            <w:rPr>
                              <w:rFonts w:ascii="Arial" w:hAnsi="Arial" w:cs="Arial"/>
                              <w:sz w:val="32"/>
                              <w:szCs w:val="32"/>
                            </w:rPr>
                          </w:pPr>
                          <w:r>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5.4pt;margin-top:13.4pt;width:420.7pt;height:7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" filled="f" strokecolor="white">
              <v:textbox style="mso-fit-shape-to-text:t">
                <w:txbxContent>
                  <w:p w:rsidR="00D3623E" w:rsidRDefault="00D3623E" w:rsidP="00D3623E">
                    <w:pPr>
                      <w:jc w:val="center"/>
                      <w:rPr>
                        <w:rFonts w:ascii="Arial" w:hAnsi="Arial" w:cs="Arial"/>
                        <w:sz w:val="40"/>
                        <w:szCs w:val="40"/>
                      </w:rPr>
                    </w:pPr>
                    <w:r>
                      <w:rPr>
                        <w:rFonts w:ascii="Arial" w:hAnsi="Arial" w:cs="Arial"/>
                        <w:sz w:val="40"/>
                        <w:szCs w:val="40"/>
                      </w:rPr>
                      <w:t>Câmara Municipal de Santa Bárbara D´Oeste</w:t>
                    </w:r>
                  </w:p>
                  <w:p w:rsidR="00D3623E" w:rsidRDefault="00D3623E" w:rsidP="00D3623E">
                    <w:pPr>
                      <w:jc w:val="center"/>
                      <w:rPr>
                        <w:rFonts w:ascii="Arial" w:hAnsi="Arial" w:cs="Arial"/>
                        <w:sz w:val="32"/>
                        <w:szCs w:val="32"/>
                      </w:rPr>
                    </w:pPr>
                    <w:r>
                      <w:rPr>
                        <w:rFonts w:ascii="Arial" w:hAnsi="Arial" w:cs="Arial"/>
                        <w:sz w:val="32"/>
                        <w:szCs w:val="32"/>
                      </w:rPr>
                      <w:t>“Palácio 15 de Junho”</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-670560</wp:posOffset>
          </wp:positionH>
          <wp:positionV relativeFrom="paragraph">
            <wp:posOffset>-78105</wp:posOffset>
          </wp:positionV>
          <wp:extent cx="1025525" cy="1144905"/>
          <wp:effectExtent l="0" t="0" r="3175" b="0"/>
          <wp:wrapThrough wrapText="bothSides">
            <wp:wrapPolygon edited="0">
              <wp:start x="0" y="0"/>
              <wp:lineTo x="0" y="21205"/>
              <wp:lineTo x="21266" y="21205"/>
              <wp:lineTo x="21266" y="0"/>
              <wp:lineTo x="0" y="0"/>
            </wp:wrapPolygon>
          </wp:wrapThrough>
          <wp:docPr id="3" name="Imagem 2" descr="brasao"/>
          <wp:cNvGraphicFramePr/>
          <a:graphic xmlns:a="http://schemas.openxmlformats.org/drawingml/2006/main">
            <a:graphicData uri="http://schemas.openxmlformats.org/drawingml/2006/picture">
              <pic:pic xmlns:pic="http://schemas.openxmlformats.org/drawingml/2006/picture">
                <pic:nvPicPr>
                  <pic:cNvPr id="3" name="Imagem 2" descr="brasa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5D"/>
    <w:rsid w:val="001D7E64"/>
    <w:rsid w:val="0028115D"/>
    <w:rsid w:val="00D3623E"/>
    <w:rsid w:val="00D55F02"/>
    <w:rsid w:val="00F05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3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3623E"/>
    <w:pPr>
      <w:jc w:val="center"/>
    </w:pPr>
    <w:rPr>
      <w:rFonts w:ascii="Bookman Old Style" w:hAnsi="Bookman Old Style"/>
      <w:b/>
      <w:sz w:val="24"/>
      <w:szCs w:val="24"/>
      <w:u w:val="single"/>
    </w:rPr>
  </w:style>
  <w:style w:type="character" w:customStyle="1" w:styleId="TtuloChar">
    <w:name w:val="Título Char"/>
    <w:basedOn w:val="Fontepargpadro"/>
    <w:link w:val="Ttulo"/>
    <w:rsid w:val="00D3623E"/>
    <w:rPr>
      <w:rFonts w:ascii="Bookman Old Style" w:eastAsia="Times New Roman" w:hAnsi="Bookman Old Style" w:cs="Times New Roman"/>
      <w:b/>
      <w:sz w:val="24"/>
      <w:szCs w:val="24"/>
      <w:u w:val="single"/>
      <w:lang w:eastAsia="pt-BR"/>
    </w:rPr>
  </w:style>
  <w:style w:type="paragraph" w:styleId="Cabealho">
    <w:name w:val="header"/>
    <w:basedOn w:val="Normal"/>
    <w:link w:val="CabealhoChar"/>
    <w:uiPriority w:val="99"/>
    <w:unhideWhenUsed/>
    <w:rsid w:val="00D3623E"/>
    <w:pPr>
      <w:tabs>
        <w:tab w:val="center" w:pos="4252"/>
        <w:tab w:val="right" w:pos="8504"/>
      </w:tabs>
    </w:pPr>
  </w:style>
  <w:style w:type="character" w:customStyle="1" w:styleId="CabealhoChar">
    <w:name w:val="Cabeçalho Char"/>
    <w:basedOn w:val="Fontepargpadro"/>
    <w:link w:val="Cabealho"/>
    <w:uiPriority w:val="99"/>
    <w:rsid w:val="00D3623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3623E"/>
    <w:pPr>
      <w:tabs>
        <w:tab w:val="center" w:pos="4252"/>
        <w:tab w:val="right" w:pos="8504"/>
      </w:tabs>
    </w:pPr>
  </w:style>
  <w:style w:type="character" w:customStyle="1" w:styleId="RodapChar">
    <w:name w:val="Rodapé Char"/>
    <w:basedOn w:val="Fontepargpadro"/>
    <w:link w:val="Rodap"/>
    <w:uiPriority w:val="99"/>
    <w:rsid w:val="00D3623E"/>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3623E"/>
    <w:rPr>
      <w:rFonts w:ascii="Tahoma" w:hAnsi="Tahoma" w:cs="Tahoma"/>
      <w:sz w:val="16"/>
      <w:szCs w:val="16"/>
    </w:rPr>
  </w:style>
  <w:style w:type="character" w:customStyle="1" w:styleId="TextodebaloChar">
    <w:name w:val="Texto de balão Char"/>
    <w:basedOn w:val="Fontepargpadro"/>
    <w:link w:val="Textodebalo"/>
    <w:uiPriority w:val="99"/>
    <w:semiHidden/>
    <w:rsid w:val="00D3623E"/>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3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3623E"/>
    <w:pPr>
      <w:jc w:val="center"/>
    </w:pPr>
    <w:rPr>
      <w:rFonts w:ascii="Bookman Old Style" w:hAnsi="Bookman Old Style"/>
      <w:b/>
      <w:sz w:val="24"/>
      <w:szCs w:val="24"/>
      <w:u w:val="single"/>
    </w:rPr>
  </w:style>
  <w:style w:type="character" w:customStyle="1" w:styleId="TtuloChar">
    <w:name w:val="Título Char"/>
    <w:basedOn w:val="Fontepargpadro"/>
    <w:link w:val="Ttulo"/>
    <w:rsid w:val="00D3623E"/>
    <w:rPr>
      <w:rFonts w:ascii="Bookman Old Style" w:eastAsia="Times New Roman" w:hAnsi="Bookman Old Style" w:cs="Times New Roman"/>
      <w:b/>
      <w:sz w:val="24"/>
      <w:szCs w:val="24"/>
      <w:u w:val="single"/>
      <w:lang w:eastAsia="pt-BR"/>
    </w:rPr>
  </w:style>
  <w:style w:type="paragraph" w:styleId="Cabealho">
    <w:name w:val="header"/>
    <w:basedOn w:val="Normal"/>
    <w:link w:val="CabealhoChar"/>
    <w:uiPriority w:val="99"/>
    <w:unhideWhenUsed/>
    <w:rsid w:val="00D3623E"/>
    <w:pPr>
      <w:tabs>
        <w:tab w:val="center" w:pos="4252"/>
        <w:tab w:val="right" w:pos="8504"/>
      </w:tabs>
    </w:pPr>
  </w:style>
  <w:style w:type="character" w:customStyle="1" w:styleId="CabealhoChar">
    <w:name w:val="Cabeçalho Char"/>
    <w:basedOn w:val="Fontepargpadro"/>
    <w:link w:val="Cabealho"/>
    <w:uiPriority w:val="99"/>
    <w:rsid w:val="00D3623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3623E"/>
    <w:pPr>
      <w:tabs>
        <w:tab w:val="center" w:pos="4252"/>
        <w:tab w:val="right" w:pos="8504"/>
      </w:tabs>
    </w:pPr>
  </w:style>
  <w:style w:type="character" w:customStyle="1" w:styleId="RodapChar">
    <w:name w:val="Rodapé Char"/>
    <w:basedOn w:val="Fontepargpadro"/>
    <w:link w:val="Rodap"/>
    <w:uiPriority w:val="99"/>
    <w:rsid w:val="00D3623E"/>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3623E"/>
    <w:rPr>
      <w:rFonts w:ascii="Tahoma" w:hAnsi="Tahoma" w:cs="Tahoma"/>
      <w:sz w:val="16"/>
      <w:szCs w:val="16"/>
    </w:rPr>
  </w:style>
  <w:style w:type="character" w:customStyle="1" w:styleId="TextodebaloChar">
    <w:name w:val="Texto de balão Char"/>
    <w:basedOn w:val="Fontepargpadro"/>
    <w:link w:val="Textodebalo"/>
    <w:uiPriority w:val="99"/>
    <w:semiHidden/>
    <w:rsid w:val="00D3623E"/>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8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1777</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Cíntia Kreft Andrade</dc:creator>
  <cp:keywords/>
  <dc:description/>
  <cp:lastModifiedBy>Cíntia Kreft Andrade</cp:lastModifiedBy>
  <cp:revision>2</cp:revision>
  <dcterms:created xsi:type="dcterms:W3CDTF">2020-09-09T17:21:00Z</dcterms:created>
  <dcterms:modified xsi:type="dcterms:W3CDTF">2020-09-09T17:22:00Z</dcterms:modified>
</cp:coreProperties>
</file>