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37A41">
        <w:rPr>
          <w:rFonts w:ascii="Arial" w:hAnsi="Arial" w:cs="Arial"/>
          <w:sz w:val="24"/>
          <w:szCs w:val="24"/>
        </w:rPr>
        <w:t>José Inocêncio Maia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C37A41">
        <w:rPr>
          <w:rFonts w:ascii="Arial" w:hAnsi="Arial" w:cs="Arial"/>
          <w:bCs/>
          <w:sz w:val="24"/>
          <w:szCs w:val="24"/>
        </w:rPr>
        <w:t>José Inocêncio Maia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0C21A5">
        <w:rPr>
          <w:rFonts w:ascii="Arial" w:hAnsi="Arial" w:cs="Arial"/>
          <w:bCs/>
          <w:sz w:val="24"/>
          <w:szCs w:val="24"/>
        </w:rPr>
        <w:t>1</w:t>
      </w:r>
      <w:r w:rsidR="00C37A41">
        <w:rPr>
          <w:rFonts w:ascii="Arial" w:hAnsi="Arial" w:cs="Arial"/>
          <w:bCs/>
          <w:sz w:val="24"/>
          <w:szCs w:val="24"/>
        </w:rPr>
        <w:t>8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37A41">
        <w:rPr>
          <w:rFonts w:ascii="Arial" w:hAnsi="Arial" w:cs="Arial"/>
        </w:rPr>
        <w:t>“Tico Maia” como era carinhosamente conhecido pelos amigos t</w:t>
      </w:r>
      <w:r w:rsidR="00324651">
        <w:rPr>
          <w:rFonts w:ascii="Arial" w:hAnsi="Arial" w:cs="Arial"/>
        </w:rPr>
        <w:t xml:space="preserve">inha </w:t>
      </w:r>
      <w:r w:rsidR="000C21A5">
        <w:rPr>
          <w:rFonts w:ascii="Arial" w:hAnsi="Arial" w:cs="Arial"/>
        </w:rPr>
        <w:t>7</w:t>
      </w:r>
      <w:r w:rsidR="00C37A41">
        <w:rPr>
          <w:rFonts w:ascii="Arial" w:hAnsi="Arial" w:cs="Arial"/>
        </w:rPr>
        <w:t>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37A41">
        <w:rPr>
          <w:rFonts w:ascii="Arial" w:hAnsi="Arial" w:cs="Arial"/>
        </w:rPr>
        <w:t>18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 xml:space="preserve">Era casado e deixou viúva a senhora </w:t>
      </w:r>
      <w:r w:rsidR="00C37A41">
        <w:rPr>
          <w:rFonts w:ascii="Arial" w:hAnsi="Arial" w:cs="Arial"/>
        </w:rPr>
        <w:t>Joyce Almeida de Araújo</w:t>
      </w:r>
      <w:r w:rsidR="000C21A5">
        <w:rPr>
          <w:rFonts w:ascii="Arial" w:hAnsi="Arial" w:cs="Arial"/>
        </w:rPr>
        <w:t xml:space="preserve">. Deixa inconsoláveis os filhos </w:t>
      </w:r>
      <w:r w:rsidR="00C37A41">
        <w:rPr>
          <w:rFonts w:ascii="Arial" w:hAnsi="Arial" w:cs="Arial"/>
        </w:rPr>
        <w:t>Claudia, Alexandre e Juliana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A41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3A" w:rsidRDefault="00096A3A">
      <w:r>
        <w:separator/>
      </w:r>
    </w:p>
  </w:endnote>
  <w:endnote w:type="continuationSeparator" w:id="0">
    <w:p w:rsidR="00096A3A" w:rsidRDefault="0009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3A" w:rsidRDefault="00096A3A">
      <w:r>
        <w:separator/>
      </w:r>
    </w:p>
  </w:footnote>
  <w:footnote w:type="continuationSeparator" w:id="0">
    <w:p w:rsidR="00096A3A" w:rsidRDefault="0009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7eb8909d5542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A3A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37A4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384954f-3172-407d-afe7-6b2f2e11be5d.png" Id="R467e650a971b40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84954f-3172-407d-afe7-6b2f2e11be5d.png" Id="R827eb8909d5542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2020-08-21T17:22:00Z</dcterms:created>
  <dcterms:modified xsi:type="dcterms:W3CDTF">2020-08-21T17:22:00Z</dcterms:modified>
</cp:coreProperties>
</file>