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>Rua</w:t>
      </w:r>
      <w:r w:rsidR="002000F4" w:rsidRPr="002000F4">
        <w:rPr>
          <w:rFonts w:ascii="Arial" w:hAnsi="Arial" w:cs="Arial"/>
          <w:sz w:val="24"/>
          <w:szCs w:val="24"/>
        </w:rPr>
        <w:t xml:space="preserve"> </w:t>
      </w:r>
      <w:r w:rsidR="002000F4">
        <w:rPr>
          <w:rFonts w:ascii="Arial" w:hAnsi="Arial" w:cs="Arial"/>
          <w:sz w:val="24"/>
          <w:szCs w:val="24"/>
        </w:rPr>
        <w:t>Paulo Setúbal defronte o nº 28 na Vila Diva</w:t>
      </w:r>
      <w:r w:rsidR="002000F4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04461C">
        <w:rPr>
          <w:rFonts w:ascii="Arial" w:hAnsi="Arial" w:cs="Arial"/>
          <w:sz w:val="24"/>
          <w:szCs w:val="24"/>
        </w:rPr>
        <w:t xml:space="preserve">Rua </w:t>
      </w:r>
      <w:r w:rsidR="002000F4">
        <w:rPr>
          <w:rFonts w:ascii="Arial" w:hAnsi="Arial" w:cs="Arial"/>
          <w:sz w:val="24"/>
          <w:szCs w:val="24"/>
        </w:rPr>
        <w:t>Paulo Setúbal defronte o nº 28 na Vila Diva</w:t>
      </w:r>
      <w:r w:rsidR="00A438E3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7689d5fd374b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a7d08b-c421-4df5-a071-9d671a5f3625.png" Id="Rf61541eb4dd6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7d08b-c421-4df5-a071-9d671a5f3625.png" Id="R2e7689d5fd374b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40523-923C-4B24-9424-F1860285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105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2020-08-14T18:58:00Z</dcterms:modified>
</cp:coreProperties>
</file>