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320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4FD18330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15235F">
        <w:rPr>
          <w:rFonts w:ascii="Arial" w:hAnsi="Arial" w:cs="Arial"/>
          <w:sz w:val="24"/>
          <w:szCs w:val="24"/>
        </w:rPr>
        <w:t xml:space="preserve">Sra. </w:t>
      </w:r>
      <w:proofErr w:type="spellStart"/>
      <w:r w:rsidR="00145FFB">
        <w:rPr>
          <w:rFonts w:ascii="Arial" w:hAnsi="Arial" w:cs="Arial"/>
          <w:sz w:val="24"/>
          <w:szCs w:val="24"/>
        </w:rPr>
        <w:t>Orlanda</w:t>
      </w:r>
      <w:proofErr w:type="spellEnd"/>
      <w:r w:rsidR="00145F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5FFB">
        <w:rPr>
          <w:rFonts w:ascii="Arial" w:hAnsi="Arial" w:cs="Arial"/>
          <w:sz w:val="24"/>
          <w:szCs w:val="24"/>
        </w:rPr>
        <w:t>Stenico</w:t>
      </w:r>
      <w:proofErr w:type="spellEnd"/>
      <w:r w:rsidR="00145F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5FFB">
        <w:rPr>
          <w:rFonts w:ascii="Arial" w:hAnsi="Arial" w:cs="Arial"/>
          <w:sz w:val="24"/>
          <w:szCs w:val="24"/>
        </w:rPr>
        <w:t>Brinatti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3A9A1166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15235F">
        <w:rPr>
          <w:rFonts w:ascii="Arial" w:hAnsi="Arial" w:cs="Arial"/>
          <w:bCs/>
          <w:sz w:val="24"/>
          <w:szCs w:val="24"/>
        </w:rPr>
        <w:t xml:space="preserve">Sra. </w:t>
      </w:r>
      <w:proofErr w:type="spellStart"/>
      <w:r w:rsidR="00145FFB">
        <w:rPr>
          <w:rFonts w:ascii="Arial" w:hAnsi="Arial" w:cs="Arial"/>
          <w:bCs/>
          <w:sz w:val="24"/>
          <w:szCs w:val="24"/>
        </w:rPr>
        <w:t>Orlanda</w:t>
      </w:r>
      <w:proofErr w:type="spellEnd"/>
      <w:r w:rsidR="00145FF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5FFB">
        <w:rPr>
          <w:rFonts w:ascii="Arial" w:hAnsi="Arial" w:cs="Arial"/>
          <w:bCs/>
          <w:sz w:val="24"/>
          <w:szCs w:val="24"/>
        </w:rPr>
        <w:t>Stenico</w:t>
      </w:r>
      <w:proofErr w:type="spellEnd"/>
      <w:r w:rsidR="00145FF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5FFB">
        <w:rPr>
          <w:rFonts w:ascii="Arial" w:hAnsi="Arial" w:cs="Arial"/>
          <w:bCs/>
          <w:sz w:val="24"/>
          <w:szCs w:val="24"/>
        </w:rPr>
        <w:t>Brinatti</w:t>
      </w:r>
      <w:proofErr w:type="spellEnd"/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15235F">
        <w:rPr>
          <w:rFonts w:ascii="Arial" w:hAnsi="Arial" w:cs="Arial"/>
          <w:bCs/>
          <w:sz w:val="24"/>
          <w:szCs w:val="24"/>
        </w:rPr>
        <w:t xml:space="preserve"> </w:t>
      </w:r>
      <w:r w:rsidR="00145FFB">
        <w:rPr>
          <w:rFonts w:ascii="Arial" w:hAnsi="Arial" w:cs="Arial"/>
          <w:bCs/>
          <w:sz w:val="24"/>
          <w:szCs w:val="24"/>
        </w:rPr>
        <w:t xml:space="preserve">11 </w:t>
      </w:r>
      <w:r w:rsidR="00C40A3A">
        <w:rPr>
          <w:rFonts w:ascii="Arial" w:hAnsi="Arial" w:cs="Arial"/>
          <w:bCs/>
          <w:sz w:val="24"/>
          <w:szCs w:val="24"/>
        </w:rPr>
        <w:t xml:space="preserve">de </w:t>
      </w:r>
      <w:r w:rsidR="00145FFB">
        <w:rPr>
          <w:rFonts w:ascii="Arial" w:hAnsi="Arial" w:cs="Arial"/>
          <w:bCs/>
          <w:sz w:val="24"/>
          <w:szCs w:val="24"/>
        </w:rPr>
        <w:t>agosto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63221595" w:rsidR="00ED7463" w:rsidRDefault="006F2667" w:rsidP="00145FFB">
      <w:pPr>
        <w:pStyle w:val="Recuodecorpodetexto2"/>
        <w:ind w:firstLine="128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145FFB">
        <w:rPr>
          <w:rFonts w:ascii="Arial" w:hAnsi="Arial" w:cs="Arial"/>
        </w:rPr>
        <w:t>97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145FFB">
        <w:rPr>
          <w:rFonts w:ascii="Arial" w:hAnsi="Arial" w:cs="Arial"/>
        </w:rPr>
        <w:t>11</w:t>
      </w:r>
      <w:r w:rsidR="00ED7463">
        <w:rPr>
          <w:rFonts w:ascii="Arial" w:hAnsi="Arial" w:cs="Arial"/>
        </w:rPr>
        <w:t xml:space="preserve"> de </w:t>
      </w:r>
      <w:r w:rsidR="00145FFB"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145FFB">
        <w:rPr>
          <w:rFonts w:ascii="Arial" w:hAnsi="Arial" w:cs="Arial"/>
        </w:rPr>
        <w:t xml:space="preserve">Viúva de José </w:t>
      </w:r>
      <w:proofErr w:type="spellStart"/>
      <w:r w:rsidR="00145FFB">
        <w:rPr>
          <w:rFonts w:ascii="Arial" w:hAnsi="Arial" w:cs="Arial"/>
        </w:rPr>
        <w:t>Brinatti</w:t>
      </w:r>
      <w:proofErr w:type="spellEnd"/>
      <w:r w:rsidR="00324651">
        <w:rPr>
          <w:rFonts w:ascii="Arial" w:hAnsi="Arial" w:cs="Arial"/>
        </w:rPr>
        <w:t xml:space="preserve"> e deixa inconsoláve</w:t>
      </w:r>
      <w:r w:rsidR="005470C1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5470C1">
        <w:rPr>
          <w:rFonts w:ascii="Arial" w:hAnsi="Arial" w:cs="Arial"/>
        </w:rPr>
        <w:t>a</w:t>
      </w:r>
      <w:r w:rsidR="0015235F">
        <w:rPr>
          <w:rFonts w:ascii="Arial" w:hAnsi="Arial" w:cs="Arial"/>
        </w:rPr>
        <w:t xml:space="preserve">s </w:t>
      </w:r>
      <w:r w:rsidR="00F53D0E">
        <w:rPr>
          <w:rFonts w:ascii="Arial" w:hAnsi="Arial" w:cs="Arial"/>
        </w:rPr>
        <w:t>filh</w:t>
      </w:r>
      <w:r w:rsidR="005470C1">
        <w:rPr>
          <w:rFonts w:ascii="Arial" w:hAnsi="Arial" w:cs="Arial"/>
        </w:rPr>
        <w:t>a</w:t>
      </w:r>
      <w:r w:rsidR="0015235F">
        <w:rPr>
          <w:rFonts w:ascii="Arial" w:hAnsi="Arial" w:cs="Arial"/>
        </w:rPr>
        <w:t>s</w:t>
      </w:r>
      <w:r w:rsidR="00F53D0E">
        <w:rPr>
          <w:rFonts w:ascii="Arial" w:hAnsi="Arial" w:cs="Arial"/>
        </w:rPr>
        <w:t xml:space="preserve"> </w:t>
      </w:r>
      <w:r w:rsidR="00145FFB">
        <w:rPr>
          <w:rFonts w:ascii="Arial" w:hAnsi="Arial" w:cs="Arial"/>
        </w:rPr>
        <w:t xml:space="preserve">Maria Adélia, Magali, Maria do </w:t>
      </w:r>
      <w:proofErr w:type="gramStart"/>
      <w:r w:rsidR="00145FFB">
        <w:rPr>
          <w:rFonts w:ascii="Arial" w:hAnsi="Arial" w:cs="Arial"/>
        </w:rPr>
        <w:t xml:space="preserve">Carmo. </w:t>
      </w:r>
      <w:proofErr w:type="gramEnd"/>
      <w:r w:rsidR="00145FFB">
        <w:rPr>
          <w:rFonts w:ascii="Arial" w:hAnsi="Arial" w:cs="Arial"/>
        </w:rPr>
        <w:t>Terezinha, sempre presente em seu coração</w:t>
      </w:r>
      <w:r w:rsidR="00F53D0E">
        <w:rPr>
          <w:rFonts w:ascii="Arial" w:hAnsi="Arial" w:cs="Arial"/>
        </w:rPr>
        <w:t>, além de parentes e muitos amigos.</w:t>
      </w:r>
      <w:bookmarkStart w:id="0" w:name="_GoBack"/>
      <w:bookmarkEnd w:id="0"/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722E311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5FFB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45FFB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D872A" w14:textId="77777777" w:rsidR="008B0029" w:rsidRDefault="008B0029">
      <w:r>
        <w:separator/>
      </w:r>
    </w:p>
  </w:endnote>
  <w:endnote w:type="continuationSeparator" w:id="0">
    <w:p w14:paraId="414D114F" w14:textId="77777777" w:rsidR="008B0029" w:rsidRDefault="008B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EA114" w14:textId="77777777" w:rsidR="008B0029" w:rsidRDefault="008B0029">
      <w:r>
        <w:separator/>
      </w:r>
    </w:p>
  </w:footnote>
  <w:footnote w:type="continuationSeparator" w:id="0">
    <w:p w14:paraId="069E7073" w14:textId="77777777" w:rsidR="008B0029" w:rsidRDefault="008B0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4bd4d9c58548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45FFB"/>
    <w:rsid w:val="0015235F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44E11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70C1"/>
    <w:rsid w:val="0055784C"/>
    <w:rsid w:val="00576DA2"/>
    <w:rsid w:val="005D7BE3"/>
    <w:rsid w:val="005E57D2"/>
    <w:rsid w:val="006A77E1"/>
    <w:rsid w:val="006F2667"/>
    <w:rsid w:val="00705ABB"/>
    <w:rsid w:val="00764DD3"/>
    <w:rsid w:val="00811672"/>
    <w:rsid w:val="00880387"/>
    <w:rsid w:val="008A4399"/>
    <w:rsid w:val="008B0029"/>
    <w:rsid w:val="0091028D"/>
    <w:rsid w:val="009A4DF9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3ead639-23d4-4b23-8ef2-99a0f500f741.png" Id="R78b7ac8fbd3b4c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ead639-23d4-4b23-8ef2-99a0f500f741.png" Id="R114bd4d9c58548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2020-08-14T14:38:00Z</dcterms:created>
  <dcterms:modified xsi:type="dcterms:W3CDTF">2020-08-14T14:38:00Z</dcterms:modified>
</cp:coreProperties>
</file>