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4C5DD5">
        <w:rPr>
          <w:rFonts w:ascii="Arial" w:hAnsi="Arial" w:cs="Arial"/>
          <w:sz w:val="24"/>
          <w:szCs w:val="24"/>
        </w:rPr>
        <w:t>Rogério Pereira Lima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4C5DD5">
        <w:rPr>
          <w:rFonts w:ascii="Arial" w:hAnsi="Arial" w:cs="Arial"/>
          <w:sz w:val="24"/>
          <w:szCs w:val="24"/>
        </w:rPr>
        <w:t>Rogério Pereira Lima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3258C">
        <w:rPr>
          <w:rFonts w:ascii="Arial" w:hAnsi="Arial" w:cs="Arial"/>
          <w:bCs/>
          <w:sz w:val="24"/>
          <w:szCs w:val="24"/>
        </w:rPr>
        <w:t>18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</w:t>
      </w:r>
      <w:r w:rsidR="0033258C">
        <w:rPr>
          <w:rFonts w:ascii="Arial" w:hAnsi="Arial" w:cs="Arial"/>
          <w:bCs/>
          <w:sz w:val="24"/>
          <w:szCs w:val="24"/>
        </w:rPr>
        <w:t>l</w:t>
      </w:r>
      <w:r w:rsidR="003A65FE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3A482C" w:rsidRPr="003A482C">
        <w:rPr>
          <w:rFonts w:ascii="Arial" w:hAnsi="Arial" w:cs="Arial"/>
        </w:rPr>
        <w:t xml:space="preserve">Francisco Godoy Camargo, </w:t>
      </w:r>
      <w:r w:rsidR="00A164BD">
        <w:rPr>
          <w:rFonts w:ascii="Arial" w:hAnsi="Arial" w:cs="Arial"/>
        </w:rPr>
        <w:t xml:space="preserve">nº </w:t>
      </w:r>
      <w:r w:rsidR="003A482C" w:rsidRPr="003A482C">
        <w:rPr>
          <w:rFonts w:ascii="Arial" w:hAnsi="Arial" w:cs="Arial"/>
        </w:rPr>
        <w:t xml:space="preserve">145 </w:t>
      </w:r>
      <w:r w:rsidR="00A164BD">
        <w:rPr>
          <w:rFonts w:ascii="Arial" w:hAnsi="Arial" w:cs="Arial"/>
        </w:rPr>
        <w:t>-</w:t>
      </w:r>
      <w:bookmarkStart w:id="0" w:name="_GoBack"/>
      <w:bookmarkEnd w:id="0"/>
      <w:r w:rsidR="003A482C" w:rsidRPr="003A482C">
        <w:rPr>
          <w:rFonts w:ascii="Arial" w:hAnsi="Arial" w:cs="Arial"/>
        </w:rPr>
        <w:t xml:space="preserve"> Santa Luzia</w:t>
      </w:r>
      <w:r w:rsidR="003A482C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164B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3258C">
        <w:rPr>
          <w:rFonts w:ascii="Arial" w:hAnsi="Arial" w:cs="Arial"/>
        </w:rPr>
        <w:t>42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33258C" w:rsidRPr="0033258C">
        <w:rPr>
          <w:rFonts w:ascii="Arial" w:hAnsi="Arial" w:cs="Arial"/>
          <w:color w:val="000000" w:themeColor="text1"/>
          <w:shd w:val="clear" w:color="auto" w:fill="FFFFFF"/>
        </w:rPr>
        <w:t>casado com Daniela Alves de Oliveira Lima, deixando os filhos: Thales e Henrique.</w:t>
      </w:r>
      <w:r w:rsidR="0033258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58C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</w:t>
      </w:r>
      <w:r w:rsidR="0033258C">
        <w:rPr>
          <w:rFonts w:ascii="Arial" w:hAnsi="Arial" w:cs="Arial"/>
          <w:sz w:val="24"/>
          <w:szCs w:val="24"/>
        </w:rPr>
        <w:t>l</w:t>
      </w:r>
      <w:r w:rsidR="00B409E1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d0bf6ede8e4e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164BD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e38b4e7-3b8d-4bf2-a7d0-9a61d0a9e741.png" Id="R4f5410cf3bbc49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38b4e7-3b8d-4bf2-a7d0-9a61d0a9e741.png" Id="R84d0bf6ede8e4e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464C-3FDD-4E58-A5BE-60277B2A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190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540</cp:revision>
  <cp:lastPrinted>2013-10-08T16:36:00Z</cp:lastPrinted>
  <dcterms:created xsi:type="dcterms:W3CDTF">2014-01-16T17:21:00Z</dcterms:created>
  <dcterms:modified xsi:type="dcterms:W3CDTF">2020-07-21T18:24:00Z</dcterms:modified>
</cp:coreProperties>
</file>