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9" w:rsidRDefault="004E7329" w:rsidP="00F453EC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E7329" w:rsidRPr="0012015F" w:rsidRDefault="004E7329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REQUERIMENTO N°</w:t>
      </w:r>
      <w:r w:rsidR="005102D9">
        <w:rPr>
          <w:rFonts w:ascii="Arial" w:eastAsia="Batang" w:hAnsi="Arial" w:cs="Arial"/>
          <w:b/>
          <w:bCs/>
          <w:sz w:val="24"/>
          <w:szCs w:val="24"/>
        </w:rPr>
        <w:t xml:space="preserve"> 266/2020</w:t>
      </w:r>
      <w:bookmarkStart w:id="0" w:name="_GoBack"/>
      <w:bookmarkEnd w:id="0"/>
    </w:p>
    <w:p w:rsidR="004E7329" w:rsidRPr="0012015F" w:rsidRDefault="004E7329" w:rsidP="004E7329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4E7329" w:rsidRDefault="004E7329" w:rsidP="004E7329">
      <w:pPr>
        <w:ind w:left="5529" w:right="991"/>
        <w:rPr>
          <w:rFonts w:ascii="Arial" w:eastAsia="Batang" w:hAnsi="Arial" w:cs="Arial"/>
          <w:sz w:val="24"/>
          <w:szCs w:val="24"/>
        </w:rPr>
      </w:pPr>
    </w:p>
    <w:p w:rsidR="004E7329" w:rsidRPr="0012015F" w:rsidRDefault="004E7329" w:rsidP="004E7329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Requer visitação 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in loco</w:t>
      </w:r>
      <w:r w:rsidRPr="0012015F">
        <w:rPr>
          <w:rFonts w:ascii="Arial" w:eastAsia="Batang" w:hAnsi="Arial" w:cs="Arial"/>
          <w:sz w:val="24"/>
          <w:szCs w:val="24"/>
        </w:rPr>
        <w:t xml:space="preserve"> no </w:t>
      </w:r>
      <w:r>
        <w:rPr>
          <w:rFonts w:ascii="Arial" w:eastAsia="Batang" w:hAnsi="Arial" w:cs="Arial"/>
          <w:sz w:val="24"/>
          <w:szCs w:val="24"/>
        </w:rPr>
        <w:t>Aterro Sanitário Municipal da</w:t>
      </w:r>
      <w:r w:rsidRPr="0012015F">
        <w:rPr>
          <w:rFonts w:ascii="Arial" w:eastAsia="Batang" w:hAnsi="Arial" w:cs="Arial"/>
          <w:sz w:val="24"/>
          <w:szCs w:val="24"/>
        </w:rPr>
        <w:t xml:space="preserve"> cidade de Santa Bárbara d’Oeste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Pr="00CB34EF">
        <w:rPr>
          <w:rFonts w:ascii="Arial" w:eastAsia="Batang" w:hAnsi="Arial" w:cs="Arial"/>
          <w:b/>
          <w:bCs/>
          <w:sz w:val="24"/>
          <w:szCs w:val="24"/>
        </w:rPr>
        <w:t xml:space="preserve">com intuito de fiscalização do efetivo cumprimento do contrato </w:t>
      </w:r>
      <w:r w:rsidR="004158FC">
        <w:rPr>
          <w:rFonts w:ascii="Arial" w:eastAsia="Batang" w:hAnsi="Arial" w:cs="Arial"/>
          <w:b/>
          <w:bCs/>
          <w:sz w:val="24"/>
          <w:szCs w:val="24"/>
        </w:rPr>
        <w:t xml:space="preserve">de licitação </w:t>
      </w:r>
      <w:r w:rsidRPr="00CB34EF">
        <w:rPr>
          <w:rFonts w:ascii="Arial" w:eastAsia="Batang" w:hAnsi="Arial" w:cs="Arial"/>
          <w:b/>
          <w:bCs/>
          <w:sz w:val="24"/>
          <w:szCs w:val="24"/>
        </w:rPr>
        <w:t>realizado com a Prefeitura local</w:t>
      </w:r>
      <w:r w:rsidRPr="0012015F">
        <w:rPr>
          <w:rFonts w:ascii="Arial" w:eastAsia="Batang" w:hAnsi="Arial" w:cs="Arial"/>
          <w:sz w:val="24"/>
          <w:szCs w:val="24"/>
        </w:rPr>
        <w:t xml:space="preserve">.  </w:t>
      </w:r>
    </w:p>
    <w:p w:rsidR="004E7329" w:rsidRDefault="004E7329" w:rsidP="004E7329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4E7329" w:rsidRPr="0012015F" w:rsidRDefault="004E7329" w:rsidP="004E7329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>Ilustríssimo Senhor Prefeito,</w:t>
      </w:r>
    </w:p>
    <w:p w:rsidR="004E7329" w:rsidRPr="0012015F" w:rsidRDefault="004E7329" w:rsidP="004E7329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>Ilustríssimo Senhor Presidente,</w:t>
      </w:r>
    </w:p>
    <w:p w:rsidR="004E7329" w:rsidRPr="0012015F" w:rsidRDefault="004E7329" w:rsidP="004E7329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 xml:space="preserve">Ilustríssimos Senhores Vereadores. </w:t>
      </w:r>
    </w:p>
    <w:p w:rsidR="004E7329" w:rsidRDefault="004E7329" w:rsidP="004E7329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4E7329" w:rsidRPr="0012015F" w:rsidRDefault="004E7329" w:rsidP="004E7329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D3EA7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D3EA7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Constituição Federal de 1988, o art. 54 da Lei Orgânica do Município </w:t>
      </w:r>
      <w:r w:rsidR="00800497">
        <w:rPr>
          <w:rFonts w:ascii="Arial" w:eastAsia="Batang" w:hAnsi="Arial" w:cs="Arial"/>
          <w:sz w:val="24"/>
          <w:szCs w:val="24"/>
        </w:rPr>
        <w:t xml:space="preserve">da cidade </w:t>
      </w:r>
      <w:r w:rsidRPr="0012015F">
        <w:rPr>
          <w:rFonts w:ascii="Arial" w:eastAsia="Batang" w:hAnsi="Arial" w:cs="Arial"/>
          <w:sz w:val="24"/>
          <w:szCs w:val="24"/>
        </w:rPr>
        <w:t>de Santa Bárbara d’Oeste e demais legislações pertinentes, veem, perante Vossas Senhorias expor e requerer o que se segue:</w:t>
      </w:r>
    </w:p>
    <w:p w:rsidR="004E7329" w:rsidRPr="00954EBC" w:rsidRDefault="004E7329" w:rsidP="004E7329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4E7329" w:rsidRPr="0012015F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CONSIDERANDO</w:t>
      </w:r>
      <w:r w:rsidRPr="0012015F">
        <w:rPr>
          <w:rFonts w:ascii="Arial" w:eastAsia="Batang" w:hAnsi="Arial" w:cs="Arial"/>
          <w:sz w:val="24"/>
          <w:szCs w:val="24"/>
        </w:rPr>
        <w:t xml:space="preserve"> os princípios que regem a administração pública, a saber</w:t>
      </w:r>
      <w:r>
        <w:rPr>
          <w:rFonts w:ascii="Arial" w:eastAsia="Batang" w:hAnsi="Arial" w:cs="Arial"/>
          <w:sz w:val="24"/>
          <w:szCs w:val="24"/>
        </w:rPr>
        <w:t>:</w:t>
      </w:r>
      <w:r w:rsidRPr="0012015F">
        <w:rPr>
          <w:rFonts w:ascii="Arial" w:eastAsia="Batang" w:hAnsi="Arial" w:cs="Arial"/>
          <w:sz w:val="24"/>
          <w:szCs w:val="24"/>
        </w:rPr>
        <w:t xml:space="preserve"> </w:t>
      </w:r>
      <w:r w:rsidR="00365117">
        <w:rPr>
          <w:rFonts w:ascii="Arial" w:eastAsia="Batang" w:hAnsi="Arial" w:cs="Arial"/>
          <w:sz w:val="24"/>
          <w:szCs w:val="24"/>
        </w:rPr>
        <w:t xml:space="preserve">a </w:t>
      </w:r>
      <w:r w:rsidRPr="0012015F">
        <w:rPr>
          <w:rFonts w:ascii="Arial" w:eastAsia="Batang" w:hAnsi="Arial" w:cs="Arial"/>
          <w:sz w:val="24"/>
          <w:szCs w:val="24"/>
        </w:rPr>
        <w:t xml:space="preserve">legalidade, </w:t>
      </w:r>
      <w:r w:rsidR="00365117">
        <w:rPr>
          <w:rFonts w:ascii="Arial" w:eastAsia="Batang" w:hAnsi="Arial" w:cs="Arial"/>
          <w:sz w:val="24"/>
          <w:szCs w:val="24"/>
        </w:rPr>
        <w:t xml:space="preserve">a </w:t>
      </w:r>
      <w:r w:rsidRPr="0012015F">
        <w:rPr>
          <w:rFonts w:ascii="Arial" w:eastAsia="Batang" w:hAnsi="Arial" w:cs="Arial"/>
          <w:sz w:val="24"/>
          <w:szCs w:val="24"/>
        </w:rPr>
        <w:t xml:space="preserve">impessoalidade, </w:t>
      </w:r>
      <w:r w:rsidR="00365117">
        <w:rPr>
          <w:rFonts w:ascii="Arial" w:eastAsia="Batang" w:hAnsi="Arial" w:cs="Arial"/>
          <w:sz w:val="24"/>
          <w:szCs w:val="24"/>
        </w:rPr>
        <w:t xml:space="preserve">a </w:t>
      </w:r>
      <w:r w:rsidRPr="0012015F">
        <w:rPr>
          <w:rFonts w:ascii="Arial" w:eastAsia="Batang" w:hAnsi="Arial" w:cs="Arial"/>
          <w:sz w:val="24"/>
          <w:szCs w:val="24"/>
        </w:rPr>
        <w:t xml:space="preserve">moralidade, </w:t>
      </w:r>
      <w:r w:rsidR="00365117">
        <w:rPr>
          <w:rFonts w:ascii="Arial" w:eastAsia="Batang" w:hAnsi="Arial" w:cs="Arial"/>
          <w:sz w:val="24"/>
          <w:szCs w:val="24"/>
        </w:rPr>
        <w:t xml:space="preserve">a </w:t>
      </w:r>
      <w:r w:rsidRPr="0012015F">
        <w:rPr>
          <w:rFonts w:ascii="Arial" w:eastAsia="Batang" w:hAnsi="Arial" w:cs="Arial"/>
          <w:sz w:val="24"/>
          <w:szCs w:val="24"/>
        </w:rPr>
        <w:t>publicidade e</w:t>
      </w:r>
      <w:r w:rsidR="00365117">
        <w:rPr>
          <w:rFonts w:ascii="Arial" w:eastAsia="Batang" w:hAnsi="Arial" w:cs="Arial"/>
          <w:sz w:val="24"/>
          <w:szCs w:val="24"/>
        </w:rPr>
        <w:t>, a</w:t>
      </w:r>
      <w:r w:rsidRPr="0012015F">
        <w:rPr>
          <w:rFonts w:ascii="Arial" w:eastAsia="Batang" w:hAnsi="Arial" w:cs="Arial"/>
          <w:sz w:val="24"/>
          <w:szCs w:val="24"/>
        </w:rPr>
        <w:t xml:space="preserve"> eficiência, todos contidos no art. 37 da Constituição Federal de 1988. </w:t>
      </w:r>
    </w:p>
    <w:p w:rsidR="004E7329" w:rsidRPr="0012015F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4E7329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CONSIDERANDO</w:t>
      </w:r>
      <w:r w:rsidRPr="0012015F">
        <w:rPr>
          <w:rFonts w:ascii="Arial" w:eastAsia="Batang" w:hAnsi="Arial" w:cs="Arial"/>
          <w:sz w:val="24"/>
          <w:szCs w:val="24"/>
        </w:rPr>
        <w:t xml:space="preserve"> os termos do art. 10</w:t>
      </w:r>
      <w:r w:rsidR="008D3EA7">
        <w:rPr>
          <w:rFonts w:ascii="Arial" w:eastAsia="Batang" w:hAnsi="Arial" w:cs="Arial"/>
          <w:sz w:val="24"/>
          <w:szCs w:val="24"/>
        </w:rPr>
        <w:t>°</w:t>
      </w:r>
      <w:r w:rsidRPr="0012015F">
        <w:rPr>
          <w:rFonts w:ascii="Arial" w:eastAsia="Batang" w:hAnsi="Arial" w:cs="Arial"/>
          <w:sz w:val="24"/>
          <w:szCs w:val="24"/>
        </w:rPr>
        <w:t xml:space="preserve">, incisos X e XI, art. 64 e 65 </w:t>
      </w:r>
      <w:r w:rsidR="008D3EA7">
        <w:rPr>
          <w:rFonts w:ascii="Arial" w:eastAsia="Batang" w:hAnsi="Arial" w:cs="Arial"/>
          <w:sz w:val="24"/>
          <w:szCs w:val="24"/>
        </w:rPr>
        <w:t>da Lei Orgânica do Município</w:t>
      </w:r>
      <w:r w:rsidRPr="0012015F">
        <w:rPr>
          <w:rFonts w:ascii="Arial" w:eastAsia="Batang" w:hAnsi="Arial" w:cs="Arial"/>
          <w:sz w:val="24"/>
          <w:szCs w:val="24"/>
        </w:rPr>
        <w:t xml:space="preserve"> da cidade Santa Bárbara d’Oeste, no que tange a, eventual, responsabilidade penal e político-administrativo.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4E7329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4E7329" w:rsidRDefault="004E7329" w:rsidP="008D3EA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4E7329">
        <w:rPr>
          <w:rFonts w:ascii="Arial" w:eastAsia="Batang" w:hAnsi="Arial" w:cs="Arial"/>
          <w:b/>
          <w:bCs/>
          <w:sz w:val="24"/>
          <w:szCs w:val="24"/>
        </w:rPr>
        <w:t>CONSIDERANDO</w:t>
      </w:r>
      <w:r>
        <w:rPr>
          <w:rFonts w:ascii="Arial" w:eastAsia="Batang" w:hAnsi="Arial" w:cs="Arial"/>
          <w:sz w:val="24"/>
          <w:szCs w:val="24"/>
        </w:rPr>
        <w:t xml:space="preserve"> os termos do contrato </w:t>
      </w:r>
      <w:r w:rsidRPr="00F93D7B">
        <w:rPr>
          <w:rFonts w:ascii="Arial" w:eastAsia="Batang" w:hAnsi="Arial" w:cs="Arial"/>
          <w:b/>
          <w:bCs/>
          <w:sz w:val="24"/>
          <w:szCs w:val="24"/>
        </w:rPr>
        <w:t>n. 27/2020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F93D7B">
        <w:rPr>
          <w:rFonts w:ascii="Arial" w:eastAsia="Batang" w:hAnsi="Arial" w:cs="Arial"/>
          <w:i/>
          <w:iCs/>
          <w:sz w:val="24"/>
          <w:szCs w:val="24"/>
        </w:rPr>
        <w:t xml:space="preserve">(Operação e manutenção e monitoramento do Aterro Sanitário Municipal e coleta e transporte de resíduos domiciliares no sistema porta a porta e conteinerizado, com fornecimento de </w:t>
      </w:r>
      <w:r w:rsidR="00F93D7B" w:rsidRPr="00F93D7B">
        <w:rPr>
          <w:rFonts w:ascii="Arial" w:eastAsia="Batang" w:hAnsi="Arial" w:cs="Arial"/>
          <w:i/>
          <w:iCs/>
          <w:sz w:val="24"/>
          <w:szCs w:val="24"/>
        </w:rPr>
        <w:t>equipamentos, contêineres e mão de obra, em regime de empreitada por preço unitário)</w:t>
      </w:r>
      <w:r w:rsidR="00F93D7B">
        <w:rPr>
          <w:rFonts w:ascii="Arial" w:eastAsia="Batang" w:hAnsi="Arial" w:cs="Arial"/>
          <w:sz w:val="24"/>
          <w:szCs w:val="24"/>
        </w:rPr>
        <w:t xml:space="preserve"> – </w:t>
      </w:r>
      <w:r w:rsidR="00F93D7B" w:rsidRPr="00F93D7B">
        <w:rPr>
          <w:rFonts w:ascii="Arial" w:eastAsia="Batang" w:hAnsi="Arial" w:cs="Arial"/>
          <w:b/>
          <w:bCs/>
          <w:sz w:val="24"/>
          <w:szCs w:val="24"/>
        </w:rPr>
        <w:t>Pregão Presencial n°</w:t>
      </w:r>
      <w:r w:rsidR="00365117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r w:rsidR="00F93D7B" w:rsidRPr="00F93D7B">
        <w:rPr>
          <w:rFonts w:ascii="Arial" w:eastAsia="Batang" w:hAnsi="Arial" w:cs="Arial"/>
          <w:b/>
          <w:bCs/>
          <w:sz w:val="24"/>
          <w:szCs w:val="24"/>
        </w:rPr>
        <w:t>273/2019</w:t>
      </w:r>
      <w:r w:rsidR="00F93D7B">
        <w:rPr>
          <w:rFonts w:ascii="Arial" w:eastAsia="Batang" w:hAnsi="Arial" w:cs="Arial"/>
          <w:sz w:val="24"/>
          <w:szCs w:val="24"/>
        </w:rPr>
        <w:t xml:space="preserve">, pactuado entre </w:t>
      </w:r>
      <w:r w:rsidR="00F93D7B" w:rsidRPr="008D3EA7">
        <w:rPr>
          <w:rFonts w:ascii="Arial" w:eastAsia="Batang" w:hAnsi="Arial" w:cs="Arial"/>
          <w:sz w:val="24"/>
          <w:szCs w:val="24"/>
        </w:rPr>
        <w:t>O MUNICÍPIO DE SANTA BÁRBARA D’OESTE</w:t>
      </w:r>
      <w:r w:rsidR="00F93D7B">
        <w:rPr>
          <w:rFonts w:ascii="Arial" w:eastAsia="Batang" w:hAnsi="Arial" w:cs="Arial"/>
          <w:sz w:val="24"/>
          <w:szCs w:val="24"/>
        </w:rPr>
        <w:t xml:space="preserve"> e a empresa </w:t>
      </w:r>
      <w:r w:rsidR="00F93D7B" w:rsidRPr="008D3EA7">
        <w:rPr>
          <w:rFonts w:ascii="Arial" w:eastAsia="Batang" w:hAnsi="Arial" w:cs="Arial"/>
          <w:sz w:val="24"/>
          <w:szCs w:val="24"/>
        </w:rPr>
        <w:t>CONSÓRCIO SANTA BÁRBARA D’OESTE</w:t>
      </w:r>
      <w:r w:rsidR="00F93D7B">
        <w:rPr>
          <w:rFonts w:ascii="Arial" w:eastAsia="Batang" w:hAnsi="Arial" w:cs="Arial"/>
          <w:sz w:val="24"/>
          <w:szCs w:val="24"/>
        </w:rPr>
        <w:t xml:space="preserve">, </w:t>
      </w:r>
      <w:r w:rsidR="00D9552B">
        <w:rPr>
          <w:rFonts w:ascii="Arial" w:eastAsia="Batang" w:hAnsi="Arial" w:cs="Arial"/>
          <w:sz w:val="24"/>
          <w:szCs w:val="24"/>
        </w:rPr>
        <w:t xml:space="preserve">onde </w:t>
      </w:r>
      <w:r w:rsidR="00F93D7B">
        <w:rPr>
          <w:rFonts w:ascii="Arial" w:eastAsia="Batang" w:hAnsi="Arial" w:cs="Arial"/>
          <w:sz w:val="24"/>
          <w:szCs w:val="24"/>
        </w:rPr>
        <w:t>celebra</w:t>
      </w:r>
      <w:r w:rsidR="00D9552B">
        <w:rPr>
          <w:rFonts w:ascii="Arial" w:eastAsia="Batang" w:hAnsi="Arial" w:cs="Arial"/>
          <w:sz w:val="24"/>
          <w:szCs w:val="24"/>
        </w:rPr>
        <w:t>ram</w:t>
      </w:r>
      <w:r w:rsidR="00F93D7B">
        <w:rPr>
          <w:rFonts w:ascii="Arial" w:eastAsia="Batang" w:hAnsi="Arial" w:cs="Arial"/>
          <w:sz w:val="24"/>
          <w:szCs w:val="24"/>
        </w:rPr>
        <w:t xml:space="preserve"> contrato de </w:t>
      </w:r>
      <w:r w:rsidR="004158FC">
        <w:rPr>
          <w:rFonts w:ascii="Arial" w:eastAsia="Batang" w:hAnsi="Arial" w:cs="Arial"/>
          <w:sz w:val="24"/>
          <w:szCs w:val="24"/>
        </w:rPr>
        <w:t xml:space="preserve">licitação à </w:t>
      </w:r>
      <w:r w:rsidR="00F93D7B">
        <w:rPr>
          <w:rFonts w:ascii="Arial" w:eastAsia="Batang" w:hAnsi="Arial" w:cs="Arial"/>
          <w:sz w:val="24"/>
          <w:szCs w:val="24"/>
        </w:rPr>
        <w:t>prestação de serviços</w:t>
      </w:r>
      <w:r w:rsidR="004158FC">
        <w:rPr>
          <w:rFonts w:ascii="Arial" w:eastAsia="Batang" w:hAnsi="Arial" w:cs="Arial"/>
          <w:sz w:val="24"/>
          <w:szCs w:val="24"/>
        </w:rPr>
        <w:t xml:space="preserve">, no </w:t>
      </w:r>
      <w:r w:rsidR="00D9552B">
        <w:rPr>
          <w:rFonts w:ascii="Arial" w:eastAsia="Batang" w:hAnsi="Arial" w:cs="Arial"/>
          <w:sz w:val="24"/>
          <w:szCs w:val="24"/>
        </w:rPr>
        <w:t xml:space="preserve">valor de </w:t>
      </w:r>
      <w:r w:rsidR="00D9552B" w:rsidRPr="008D3EA7">
        <w:rPr>
          <w:rFonts w:ascii="Arial" w:eastAsia="Batang" w:hAnsi="Arial" w:cs="Arial"/>
          <w:b/>
          <w:bCs/>
          <w:sz w:val="24"/>
          <w:szCs w:val="24"/>
        </w:rPr>
        <w:t xml:space="preserve">R$ </w:t>
      </w:r>
      <w:r w:rsidR="004158FC" w:rsidRPr="008D3EA7">
        <w:rPr>
          <w:rFonts w:ascii="Arial" w:eastAsia="Batang" w:hAnsi="Arial" w:cs="Arial"/>
          <w:b/>
          <w:bCs/>
          <w:sz w:val="24"/>
          <w:szCs w:val="24"/>
        </w:rPr>
        <w:t xml:space="preserve">9.216.000,00 </w:t>
      </w:r>
      <w:r w:rsidR="004158FC" w:rsidRPr="008D3EA7">
        <w:rPr>
          <w:rFonts w:ascii="Arial" w:eastAsia="Batang" w:hAnsi="Arial" w:cs="Arial"/>
          <w:i/>
          <w:iCs/>
          <w:sz w:val="24"/>
          <w:szCs w:val="24"/>
        </w:rPr>
        <w:t>(nove milhões e duzentos e dezesseis mil reais)</w:t>
      </w:r>
      <w:r w:rsidR="004158FC" w:rsidRPr="008D3EA7">
        <w:rPr>
          <w:rFonts w:ascii="Arial" w:eastAsia="Batang" w:hAnsi="Arial" w:cs="Arial"/>
          <w:b/>
          <w:bCs/>
          <w:sz w:val="24"/>
          <w:szCs w:val="24"/>
        </w:rPr>
        <w:t>, pelo período de 12 meses, conforme cláusul</w:t>
      </w:r>
      <w:r w:rsidR="008D3EA7" w:rsidRPr="008D3EA7">
        <w:rPr>
          <w:rFonts w:ascii="Arial" w:eastAsia="Batang" w:hAnsi="Arial" w:cs="Arial"/>
          <w:b/>
          <w:bCs/>
          <w:sz w:val="24"/>
          <w:szCs w:val="24"/>
        </w:rPr>
        <w:t>a</w:t>
      </w:r>
      <w:r w:rsidR="004158FC" w:rsidRPr="008D3EA7">
        <w:rPr>
          <w:rFonts w:ascii="Arial" w:eastAsia="Batang" w:hAnsi="Arial" w:cs="Arial"/>
          <w:b/>
          <w:bCs/>
          <w:sz w:val="24"/>
          <w:szCs w:val="24"/>
        </w:rPr>
        <w:t xml:space="preserve"> 3ª – 3.1 e </w:t>
      </w:r>
      <w:r w:rsidR="008D3EA7" w:rsidRPr="008D3EA7">
        <w:rPr>
          <w:rFonts w:ascii="Arial" w:eastAsia="Batang" w:hAnsi="Arial" w:cs="Arial"/>
          <w:b/>
          <w:bCs/>
          <w:sz w:val="24"/>
          <w:szCs w:val="24"/>
        </w:rPr>
        <w:t>cláusula 6ª – 6.3</w:t>
      </w:r>
      <w:r w:rsidR="008D3EA7">
        <w:rPr>
          <w:rFonts w:ascii="Arial" w:eastAsia="Batang" w:hAnsi="Arial" w:cs="Arial"/>
          <w:sz w:val="24"/>
          <w:szCs w:val="24"/>
        </w:rPr>
        <w:t xml:space="preserve">, do </w:t>
      </w:r>
      <w:r w:rsidR="00365117">
        <w:rPr>
          <w:rFonts w:ascii="Arial" w:eastAsia="Batang" w:hAnsi="Arial" w:cs="Arial"/>
          <w:sz w:val="24"/>
          <w:szCs w:val="24"/>
        </w:rPr>
        <w:t>referido</w:t>
      </w:r>
      <w:r w:rsidR="008D3EA7">
        <w:rPr>
          <w:rFonts w:ascii="Arial" w:eastAsia="Batang" w:hAnsi="Arial" w:cs="Arial"/>
          <w:sz w:val="24"/>
          <w:szCs w:val="24"/>
        </w:rPr>
        <w:t xml:space="preserve"> contrato. </w:t>
      </w:r>
      <w:r w:rsidR="004158FC">
        <w:rPr>
          <w:rFonts w:ascii="Arial" w:eastAsia="Batang" w:hAnsi="Arial" w:cs="Arial"/>
          <w:sz w:val="24"/>
          <w:szCs w:val="24"/>
        </w:rPr>
        <w:t xml:space="preserve"> </w:t>
      </w:r>
      <w:r w:rsidR="00F93D7B">
        <w:rPr>
          <w:rFonts w:ascii="Arial" w:eastAsia="Batang" w:hAnsi="Arial" w:cs="Arial"/>
          <w:sz w:val="24"/>
          <w:szCs w:val="24"/>
        </w:rPr>
        <w:t xml:space="preserve"> </w:t>
      </w:r>
    </w:p>
    <w:p w:rsidR="00F93D7B" w:rsidRDefault="00F93D7B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3D077C" w:rsidRDefault="00F93D7B" w:rsidP="003D077C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D9552B">
        <w:rPr>
          <w:rFonts w:ascii="Arial" w:eastAsia="Batang" w:hAnsi="Arial" w:cs="Arial"/>
          <w:b/>
          <w:bCs/>
          <w:sz w:val="24"/>
          <w:szCs w:val="24"/>
        </w:rPr>
        <w:t>CONSIDERANDO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D9552B">
        <w:rPr>
          <w:rFonts w:ascii="Arial" w:eastAsia="Batang" w:hAnsi="Arial" w:cs="Arial"/>
          <w:sz w:val="24"/>
          <w:szCs w:val="24"/>
        </w:rPr>
        <w:t xml:space="preserve">os termos da legislação vigente, a saber: </w:t>
      </w:r>
      <w:r w:rsidR="00D9552B" w:rsidRPr="00D9552B">
        <w:rPr>
          <w:rFonts w:ascii="Arial" w:eastAsia="Batang" w:hAnsi="Arial" w:cs="Arial"/>
          <w:b/>
          <w:bCs/>
          <w:sz w:val="24"/>
          <w:szCs w:val="24"/>
        </w:rPr>
        <w:t>Lei n. 8.666</w:t>
      </w:r>
      <w:r w:rsidR="00D9552B">
        <w:rPr>
          <w:rFonts w:ascii="Arial" w:eastAsia="Batang" w:hAnsi="Arial" w:cs="Arial"/>
          <w:sz w:val="24"/>
          <w:szCs w:val="24"/>
        </w:rPr>
        <w:t xml:space="preserve">, de 21 de junho de 1993 </w:t>
      </w:r>
      <w:r w:rsidR="00D9552B" w:rsidRPr="00D9552B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(Lei de licitações e </w:t>
      </w:r>
      <w:r w:rsidR="00D9552B">
        <w:rPr>
          <w:rFonts w:ascii="Arial" w:eastAsia="Batang" w:hAnsi="Arial" w:cs="Arial"/>
          <w:b/>
          <w:bCs/>
          <w:i/>
          <w:iCs/>
          <w:sz w:val="24"/>
          <w:szCs w:val="24"/>
        </w:rPr>
        <w:t>C</w:t>
      </w:r>
      <w:r w:rsidR="00D9552B" w:rsidRPr="00D9552B">
        <w:rPr>
          <w:rFonts w:ascii="Arial" w:eastAsia="Batang" w:hAnsi="Arial" w:cs="Arial"/>
          <w:b/>
          <w:bCs/>
          <w:i/>
          <w:iCs/>
          <w:sz w:val="24"/>
          <w:szCs w:val="24"/>
        </w:rPr>
        <w:t>ontratos da Administração Pública)</w:t>
      </w:r>
      <w:r w:rsidR="00D9552B">
        <w:rPr>
          <w:rFonts w:ascii="Arial" w:eastAsia="Batang" w:hAnsi="Arial" w:cs="Arial"/>
          <w:sz w:val="24"/>
          <w:szCs w:val="24"/>
        </w:rPr>
        <w:t xml:space="preserve">; </w:t>
      </w:r>
      <w:r w:rsidR="00D9552B" w:rsidRPr="00D9552B">
        <w:rPr>
          <w:rFonts w:ascii="Arial" w:eastAsia="Batang" w:hAnsi="Arial" w:cs="Arial"/>
          <w:b/>
          <w:bCs/>
          <w:sz w:val="24"/>
          <w:szCs w:val="24"/>
        </w:rPr>
        <w:t>Decreto-Lei n. 201</w:t>
      </w:r>
      <w:r w:rsidR="00D9552B">
        <w:rPr>
          <w:rFonts w:ascii="Arial" w:eastAsia="Batang" w:hAnsi="Arial" w:cs="Arial"/>
          <w:sz w:val="24"/>
          <w:szCs w:val="24"/>
        </w:rPr>
        <w:t xml:space="preserve">, de 27 de fevereiro de 1967 </w:t>
      </w:r>
      <w:r w:rsidR="00D9552B" w:rsidRPr="00D9552B">
        <w:rPr>
          <w:rFonts w:ascii="Arial" w:eastAsia="Batang" w:hAnsi="Arial" w:cs="Arial"/>
          <w:b/>
          <w:bCs/>
          <w:i/>
          <w:iCs/>
          <w:sz w:val="24"/>
          <w:szCs w:val="24"/>
        </w:rPr>
        <w:t>(Lei de Responsabilidade dos Prefeitos)</w:t>
      </w:r>
      <w:r w:rsidR="00D9552B">
        <w:rPr>
          <w:rFonts w:ascii="Arial" w:eastAsia="Batang" w:hAnsi="Arial" w:cs="Arial"/>
          <w:sz w:val="24"/>
          <w:szCs w:val="24"/>
        </w:rPr>
        <w:t xml:space="preserve">; </w:t>
      </w:r>
      <w:r w:rsidR="00D9552B" w:rsidRPr="004158FC">
        <w:rPr>
          <w:rFonts w:ascii="Arial" w:eastAsia="Batang" w:hAnsi="Arial" w:cs="Arial"/>
          <w:b/>
          <w:bCs/>
          <w:sz w:val="24"/>
          <w:szCs w:val="24"/>
        </w:rPr>
        <w:t>Lei n. 10.520</w:t>
      </w:r>
      <w:r w:rsidR="00D9552B">
        <w:rPr>
          <w:rFonts w:ascii="Arial" w:eastAsia="Batang" w:hAnsi="Arial" w:cs="Arial"/>
          <w:sz w:val="24"/>
          <w:szCs w:val="24"/>
        </w:rPr>
        <w:t xml:space="preserve">, de 17 de julho de 2002 </w:t>
      </w:r>
      <w:r w:rsidR="00D9552B" w:rsidRPr="004158FC">
        <w:rPr>
          <w:rFonts w:ascii="Arial" w:eastAsia="Batang" w:hAnsi="Arial" w:cs="Arial"/>
          <w:b/>
          <w:bCs/>
          <w:i/>
          <w:iCs/>
          <w:sz w:val="24"/>
          <w:szCs w:val="24"/>
        </w:rPr>
        <w:t>(</w:t>
      </w:r>
      <w:r w:rsidR="004158FC" w:rsidRPr="004158FC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Lei de </w:t>
      </w:r>
      <w:r w:rsidR="004158FC" w:rsidRPr="004158FC">
        <w:rPr>
          <w:rFonts w:ascii="Arial" w:eastAsia="Batang" w:hAnsi="Arial" w:cs="Arial"/>
          <w:b/>
          <w:bCs/>
          <w:i/>
          <w:iCs/>
          <w:sz w:val="24"/>
          <w:szCs w:val="24"/>
        </w:rPr>
        <w:lastRenderedPageBreak/>
        <w:t xml:space="preserve">Licitação denominada </w:t>
      </w:r>
      <w:r w:rsidR="00365117">
        <w:rPr>
          <w:rFonts w:ascii="Arial" w:eastAsia="Batang" w:hAnsi="Arial" w:cs="Arial"/>
          <w:b/>
          <w:bCs/>
          <w:i/>
          <w:iCs/>
          <w:sz w:val="24"/>
          <w:szCs w:val="24"/>
        </w:rPr>
        <w:t>P</w:t>
      </w:r>
      <w:r w:rsidR="004158FC" w:rsidRPr="004158FC">
        <w:rPr>
          <w:rFonts w:ascii="Arial" w:eastAsia="Batang" w:hAnsi="Arial" w:cs="Arial"/>
          <w:b/>
          <w:bCs/>
          <w:i/>
          <w:iCs/>
          <w:sz w:val="24"/>
          <w:szCs w:val="24"/>
        </w:rPr>
        <w:t>regão)</w:t>
      </w:r>
      <w:r w:rsidR="004158FC">
        <w:rPr>
          <w:rFonts w:ascii="Arial" w:eastAsia="Batang" w:hAnsi="Arial" w:cs="Arial"/>
          <w:sz w:val="24"/>
          <w:szCs w:val="24"/>
        </w:rPr>
        <w:t xml:space="preserve">; </w:t>
      </w:r>
      <w:r w:rsidR="00D9552B">
        <w:rPr>
          <w:rFonts w:ascii="Arial" w:eastAsia="Batang" w:hAnsi="Arial" w:cs="Arial"/>
          <w:sz w:val="24"/>
          <w:szCs w:val="24"/>
        </w:rPr>
        <w:t xml:space="preserve">e </w:t>
      </w:r>
      <w:r w:rsidR="00D9552B" w:rsidRPr="00D9552B">
        <w:rPr>
          <w:rFonts w:ascii="Arial" w:eastAsia="Batang" w:hAnsi="Arial" w:cs="Arial"/>
          <w:b/>
          <w:bCs/>
          <w:sz w:val="24"/>
          <w:szCs w:val="24"/>
        </w:rPr>
        <w:t>Lei n. 8.429</w:t>
      </w:r>
      <w:r w:rsidR="00D9552B">
        <w:rPr>
          <w:rFonts w:ascii="Arial" w:eastAsia="Batang" w:hAnsi="Arial" w:cs="Arial"/>
          <w:sz w:val="24"/>
          <w:szCs w:val="24"/>
        </w:rPr>
        <w:t xml:space="preserve">, de 02 de junho de 1992 </w:t>
      </w:r>
      <w:r w:rsidR="00D9552B" w:rsidRPr="00D9552B">
        <w:rPr>
          <w:rFonts w:ascii="Arial" w:eastAsia="Batang" w:hAnsi="Arial" w:cs="Arial"/>
          <w:b/>
          <w:bCs/>
          <w:i/>
          <w:iCs/>
          <w:sz w:val="24"/>
          <w:szCs w:val="24"/>
        </w:rPr>
        <w:t>(Lei de Improbidade Administrativa)</w:t>
      </w:r>
      <w:r w:rsidR="00D9552B">
        <w:rPr>
          <w:rFonts w:ascii="Arial" w:eastAsia="Batang" w:hAnsi="Arial" w:cs="Arial"/>
          <w:sz w:val="24"/>
          <w:szCs w:val="24"/>
        </w:rPr>
        <w:t xml:space="preserve"> e demais legalidades aplicáveis</w:t>
      </w:r>
      <w:r w:rsidR="00365117">
        <w:rPr>
          <w:rFonts w:ascii="Arial" w:eastAsia="Batang" w:hAnsi="Arial" w:cs="Arial"/>
          <w:sz w:val="24"/>
          <w:szCs w:val="24"/>
        </w:rPr>
        <w:t xml:space="preserve"> à matéria</w:t>
      </w:r>
      <w:r w:rsidR="00D9552B">
        <w:rPr>
          <w:rFonts w:ascii="Arial" w:eastAsia="Batang" w:hAnsi="Arial" w:cs="Arial"/>
          <w:sz w:val="24"/>
          <w:szCs w:val="24"/>
        </w:rPr>
        <w:t>.</w:t>
      </w:r>
      <w:r w:rsidR="00365117">
        <w:rPr>
          <w:rFonts w:ascii="Arial" w:eastAsia="Batang" w:hAnsi="Arial" w:cs="Arial"/>
          <w:sz w:val="24"/>
          <w:szCs w:val="24"/>
        </w:rPr>
        <w:t xml:space="preserve"> </w:t>
      </w:r>
      <w:r w:rsidR="00D9552B">
        <w:rPr>
          <w:rFonts w:ascii="Arial" w:eastAsia="Batang" w:hAnsi="Arial" w:cs="Arial"/>
          <w:sz w:val="24"/>
          <w:szCs w:val="24"/>
        </w:rPr>
        <w:t xml:space="preserve"> </w:t>
      </w:r>
    </w:p>
    <w:p w:rsidR="003D077C" w:rsidRDefault="003D077C" w:rsidP="003D077C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4E7329" w:rsidRDefault="003D077C" w:rsidP="003D077C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3D077C">
        <w:rPr>
          <w:rFonts w:ascii="Arial" w:eastAsia="Batang" w:hAnsi="Arial" w:cs="Arial"/>
          <w:b/>
          <w:bCs/>
          <w:sz w:val="24"/>
          <w:szCs w:val="24"/>
        </w:rPr>
        <w:t>CONSIDERANDO</w:t>
      </w:r>
      <w:r>
        <w:rPr>
          <w:rFonts w:ascii="Arial" w:eastAsia="Batang" w:hAnsi="Arial" w:cs="Arial"/>
          <w:sz w:val="24"/>
          <w:szCs w:val="24"/>
        </w:rPr>
        <w:t xml:space="preserve"> as reclamações recebidas por parte dos munícipes com a</w:t>
      </w:r>
      <w:r w:rsidR="00365117">
        <w:rPr>
          <w:rFonts w:ascii="Arial" w:eastAsia="Batang" w:hAnsi="Arial" w:cs="Arial"/>
          <w:sz w:val="24"/>
          <w:szCs w:val="24"/>
        </w:rPr>
        <w:t xml:space="preserve">, eventual, </w:t>
      </w:r>
      <w:r>
        <w:rPr>
          <w:rFonts w:ascii="Arial" w:eastAsia="Batang" w:hAnsi="Arial" w:cs="Arial"/>
          <w:sz w:val="24"/>
          <w:szCs w:val="24"/>
        </w:rPr>
        <w:t>falta de caminhões</w:t>
      </w:r>
      <w:r w:rsidR="00365117">
        <w:rPr>
          <w:rFonts w:ascii="Arial" w:eastAsia="Batang" w:hAnsi="Arial" w:cs="Arial"/>
          <w:sz w:val="24"/>
          <w:szCs w:val="24"/>
        </w:rPr>
        <w:t xml:space="preserve"> de coletas nas vias públicas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="00365117">
        <w:rPr>
          <w:rFonts w:ascii="Arial" w:eastAsia="Batang" w:hAnsi="Arial" w:cs="Arial"/>
          <w:sz w:val="24"/>
          <w:szCs w:val="24"/>
        </w:rPr>
        <w:t xml:space="preserve">o </w:t>
      </w:r>
      <w:r>
        <w:rPr>
          <w:rFonts w:ascii="Arial" w:eastAsia="Batang" w:hAnsi="Arial" w:cs="Arial"/>
          <w:sz w:val="24"/>
          <w:szCs w:val="24"/>
        </w:rPr>
        <w:t xml:space="preserve">número reduzido de funcionários, irregularidade na jornada de trabalho, uso impróprio de maquinário, bem como descumprimento da legislação trabalhista e demais atos que serão averiguados por este legislador com a apresentação de documentos e visitação </w:t>
      </w:r>
      <w:r w:rsidRPr="003D077C">
        <w:rPr>
          <w:rFonts w:ascii="Arial" w:eastAsia="Batang" w:hAnsi="Arial" w:cs="Arial"/>
          <w:i/>
          <w:iCs/>
          <w:sz w:val="24"/>
          <w:szCs w:val="24"/>
        </w:rPr>
        <w:t>in loco</w:t>
      </w:r>
      <w:r>
        <w:rPr>
          <w:rFonts w:ascii="Arial" w:eastAsia="Batang" w:hAnsi="Arial" w:cs="Arial"/>
          <w:sz w:val="24"/>
          <w:szCs w:val="24"/>
        </w:rPr>
        <w:t>.</w:t>
      </w:r>
    </w:p>
    <w:p w:rsidR="003D077C" w:rsidRPr="003D077C" w:rsidRDefault="003D077C" w:rsidP="003D077C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</w:t>
      </w:r>
      <w:r w:rsidRPr="0012015F">
        <w:rPr>
          <w:rFonts w:ascii="Arial" w:eastAsia="Batang" w:hAnsi="Arial" w:cs="Arial"/>
          <w:sz w:val="24"/>
          <w:szCs w:val="24"/>
        </w:rPr>
        <w:t xml:space="preserve"> que seja agendada </w:t>
      </w:r>
      <w:r w:rsidRPr="0012015F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>data e horário pré-estabelecidos</w:t>
      </w:r>
      <w:r w:rsidRPr="0012015F">
        <w:rPr>
          <w:rFonts w:ascii="Arial" w:eastAsia="Batang" w:hAnsi="Arial" w:cs="Arial"/>
          <w:sz w:val="24"/>
          <w:szCs w:val="24"/>
        </w:rPr>
        <w:t xml:space="preserve">, para que este legislador requerente 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(fiscalizador)</w:t>
      </w:r>
      <w:r w:rsidRPr="0012015F">
        <w:rPr>
          <w:rFonts w:ascii="Arial" w:eastAsia="Batang" w:hAnsi="Arial" w:cs="Arial"/>
          <w:sz w:val="24"/>
          <w:szCs w:val="24"/>
        </w:rPr>
        <w:t xml:space="preserve">, bem como outros vereadores, </w:t>
      </w:r>
      <w:r w:rsidRPr="0012015F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 xml:space="preserve">possa realizar visitação in loco ao </w:t>
      </w:r>
      <w:r w:rsidR="003D077C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>Aterro Sanitário Municipal</w:t>
      </w:r>
      <w:r w:rsidRPr="0012015F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>)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="003D077C" w:rsidRPr="003D077C">
        <w:rPr>
          <w:rFonts w:ascii="Arial" w:eastAsia="Batang" w:hAnsi="Arial" w:cs="Arial"/>
          <w:sz w:val="24"/>
          <w:szCs w:val="24"/>
        </w:rPr>
        <w:t xml:space="preserve">com intuito de </w:t>
      </w:r>
      <w:r w:rsidR="003D077C" w:rsidRPr="003D077C">
        <w:rPr>
          <w:rFonts w:ascii="Arial" w:eastAsia="Batang" w:hAnsi="Arial" w:cs="Arial"/>
          <w:b/>
          <w:bCs/>
          <w:i/>
          <w:iCs/>
          <w:sz w:val="24"/>
          <w:szCs w:val="24"/>
        </w:rPr>
        <w:t>fiscalização do efetivo cumprimento do contrato de licitação realizado com a Prefeitura local</w:t>
      </w:r>
      <w:r w:rsidRPr="0012015F">
        <w:rPr>
          <w:rFonts w:ascii="Arial" w:eastAsia="Batang" w:hAnsi="Arial" w:cs="Arial"/>
          <w:sz w:val="24"/>
          <w:szCs w:val="24"/>
        </w:rPr>
        <w:t>, juntamente com o responsáve</w:t>
      </w:r>
      <w:r w:rsidR="003D077C">
        <w:rPr>
          <w:rFonts w:ascii="Arial" w:eastAsia="Batang" w:hAnsi="Arial" w:cs="Arial"/>
          <w:sz w:val="24"/>
          <w:szCs w:val="24"/>
        </w:rPr>
        <w:t xml:space="preserve">l legal pelo </w:t>
      </w:r>
      <w:r w:rsidR="00365117">
        <w:rPr>
          <w:rFonts w:ascii="Arial" w:eastAsia="Batang" w:hAnsi="Arial" w:cs="Arial"/>
          <w:sz w:val="24"/>
          <w:szCs w:val="24"/>
        </w:rPr>
        <w:t>Aterro, ou de quem as suas vezes fizer</w:t>
      </w:r>
      <w:r w:rsidRPr="0012015F">
        <w:rPr>
          <w:rFonts w:ascii="Arial" w:eastAsia="Batang" w:hAnsi="Arial" w:cs="Arial"/>
          <w:sz w:val="24"/>
          <w:szCs w:val="24"/>
        </w:rPr>
        <w:t xml:space="preserve">, guarda municipal, polícia militar e demais autoridades que entender competentes para </w:t>
      </w:r>
      <w:r w:rsidR="003D077C">
        <w:rPr>
          <w:rFonts w:ascii="Arial" w:eastAsia="Batang" w:hAnsi="Arial" w:cs="Arial"/>
          <w:sz w:val="24"/>
          <w:szCs w:val="24"/>
        </w:rPr>
        <w:t>o ato</w:t>
      </w:r>
      <w:r w:rsidRPr="0012015F">
        <w:rPr>
          <w:rFonts w:ascii="Arial" w:eastAsia="Batang" w:hAnsi="Arial" w:cs="Arial"/>
          <w:sz w:val="24"/>
          <w:szCs w:val="24"/>
        </w:rPr>
        <w:t xml:space="preserve">. </w:t>
      </w:r>
    </w:p>
    <w:p w:rsidR="004E7329" w:rsidRPr="0012015F" w:rsidRDefault="004E7329" w:rsidP="004E7329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4E7329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</w:t>
      </w:r>
      <w:r w:rsidRPr="0012015F">
        <w:rPr>
          <w:rFonts w:ascii="Arial" w:eastAsia="Batang" w:hAnsi="Arial" w:cs="Arial"/>
          <w:sz w:val="24"/>
          <w:szCs w:val="24"/>
        </w:rPr>
        <w:t xml:space="preserve"> nos termos do art. 10, inciso X, da Lei Orgânica do Município de Santa Bárbara d’Oeste, </w:t>
      </w:r>
      <w:proofErr w:type="spellStart"/>
      <w:r w:rsidRPr="0012015F">
        <w:rPr>
          <w:rFonts w:ascii="Arial" w:eastAsia="Batang" w:hAnsi="Arial" w:cs="Arial"/>
          <w:sz w:val="24"/>
          <w:szCs w:val="24"/>
        </w:rPr>
        <w:t>c.c</w:t>
      </w:r>
      <w:proofErr w:type="spellEnd"/>
      <w:r w:rsidRPr="0012015F">
        <w:rPr>
          <w:rFonts w:ascii="Arial" w:eastAsia="Batang" w:hAnsi="Arial" w:cs="Arial"/>
          <w:sz w:val="24"/>
          <w:szCs w:val="24"/>
        </w:rPr>
        <w:t xml:space="preserve">. o art. 63, inciso IX, do mesmo diploma legal, que o Ilustríssimo Senhor Prefeito  encaminhe 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incontinenti</w:t>
      </w:r>
      <w:r w:rsidRPr="0012015F">
        <w:rPr>
          <w:rFonts w:ascii="Arial" w:eastAsia="Batang" w:hAnsi="Arial" w:cs="Arial"/>
          <w:sz w:val="24"/>
          <w:szCs w:val="24"/>
        </w:rPr>
        <w:t xml:space="preserve"> à esta Casa de Leis, bem como ao gabinete do vereador requerente, as respostas quanto aos requerimentos a seguir</w:t>
      </w:r>
      <w:r w:rsidR="00AC33FA">
        <w:rPr>
          <w:rFonts w:ascii="Arial" w:eastAsia="Batang" w:hAnsi="Arial" w:cs="Arial"/>
          <w:sz w:val="24"/>
          <w:szCs w:val="24"/>
        </w:rPr>
        <w:t xml:space="preserve"> e o agendamento para a visitação</w:t>
      </w:r>
      <w:r w:rsidRPr="0012015F">
        <w:rPr>
          <w:rFonts w:ascii="Arial" w:eastAsia="Batang" w:hAnsi="Arial" w:cs="Arial"/>
          <w:sz w:val="24"/>
          <w:szCs w:val="24"/>
        </w:rPr>
        <w:t xml:space="preserve">, no prazo improrrogável de 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03 (três)</w:t>
      </w:r>
      <w:r w:rsidRPr="0012015F">
        <w:rPr>
          <w:rFonts w:ascii="Arial" w:eastAsia="Batang" w:hAnsi="Arial" w:cs="Arial"/>
          <w:sz w:val="24"/>
          <w:szCs w:val="24"/>
        </w:rPr>
        <w:t xml:space="preserve"> dias úteis, considerando a calamidade pública instalado no país. </w:t>
      </w:r>
    </w:p>
    <w:p w:rsidR="00E77734" w:rsidRDefault="00E77734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7734" w:rsidRDefault="00E77734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4E7329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  <w:u w:val="thick"/>
        </w:rPr>
      </w:pPr>
      <w:r w:rsidRPr="00E77734">
        <w:rPr>
          <w:rFonts w:ascii="Arial" w:eastAsia="Batang" w:hAnsi="Arial" w:cs="Arial"/>
          <w:b/>
          <w:bCs/>
          <w:sz w:val="24"/>
          <w:szCs w:val="24"/>
          <w:u w:val="thick"/>
        </w:rPr>
        <w:t>REQUERIMENTOS E COMPROVAÇÕES:</w:t>
      </w:r>
    </w:p>
    <w:p w:rsidR="00E77734" w:rsidRDefault="00E77734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E77734">
      <w:pPr>
        <w:spacing w:line="276" w:lineRule="auto"/>
        <w:ind w:left="2268"/>
        <w:rPr>
          <w:rFonts w:ascii="Arial" w:eastAsia="Batang" w:hAnsi="Arial" w:cs="Arial"/>
          <w:b/>
          <w:bCs/>
          <w:sz w:val="24"/>
          <w:szCs w:val="24"/>
        </w:rPr>
      </w:pPr>
      <w:r w:rsidRPr="00E77734">
        <w:rPr>
          <w:rFonts w:ascii="Arial" w:eastAsia="Batang" w:hAnsi="Arial" w:cs="Arial"/>
          <w:b/>
          <w:bCs/>
          <w:sz w:val="24"/>
          <w:szCs w:val="24"/>
        </w:rPr>
        <w:t>ATERRO SANITÁRIO</w:t>
      </w: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qual é a quantidade de máquinas exigidas pelo contrato? Qual o ano das máquinas? E qual é o peso delas?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Default="00E77734" w:rsidP="00E77734">
      <w:pPr>
        <w:pStyle w:val="PargrafodaLista"/>
        <w:tabs>
          <w:tab w:val="right" w:pos="2552"/>
        </w:tabs>
        <w:spacing w:line="276" w:lineRule="auto"/>
        <w:ind w:left="2268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 xml:space="preserve">quem controla a medição de trabalho hora nas máquinas? São Feitos </w:t>
      </w:r>
      <w:r w:rsidRPr="00E77734">
        <w:rPr>
          <w:rFonts w:ascii="Arial" w:eastAsia="Batang" w:hAnsi="Arial" w:cs="Arial"/>
          <w:i/>
          <w:iCs/>
          <w:sz w:val="24"/>
          <w:szCs w:val="24"/>
          <w:u w:val="single"/>
        </w:rPr>
        <w:t>“</w:t>
      </w:r>
      <w:proofErr w:type="spellStart"/>
      <w:r w:rsidRPr="00E77734">
        <w:rPr>
          <w:rFonts w:ascii="Arial" w:eastAsia="Batang" w:hAnsi="Arial" w:cs="Arial"/>
          <w:i/>
          <w:iCs/>
          <w:sz w:val="24"/>
          <w:szCs w:val="24"/>
          <w:u w:val="single"/>
        </w:rPr>
        <w:t>check</w:t>
      </w:r>
      <w:proofErr w:type="spellEnd"/>
      <w:r w:rsidRPr="00E77734">
        <w:rPr>
          <w:rFonts w:ascii="Arial" w:eastAsia="Batang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E77734">
        <w:rPr>
          <w:rFonts w:ascii="Arial" w:eastAsia="Batang" w:hAnsi="Arial" w:cs="Arial"/>
          <w:i/>
          <w:iCs/>
          <w:sz w:val="24"/>
          <w:szCs w:val="24"/>
          <w:u w:val="single"/>
        </w:rPr>
        <w:t>list</w:t>
      </w:r>
      <w:proofErr w:type="spellEnd"/>
      <w:r w:rsidRPr="00E77734">
        <w:rPr>
          <w:rFonts w:ascii="Arial" w:eastAsia="Batang" w:hAnsi="Arial" w:cs="Arial"/>
          <w:i/>
          <w:iCs/>
          <w:sz w:val="24"/>
          <w:szCs w:val="24"/>
          <w:u w:val="single"/>
        </w:rPr>
        <w:t>”</w:t>
      </w:r>
      <w:r w:rsidRPr="00E77734">
        <w:rPr>
          <w:rFonts w:ascii="Arial" w:eastAsia="Batang" w:hAnsi="Arial" w:cs="Arial"/>
          <w:sz w:val="24"/>
          <w:szCs w:val="24"/>
          <w:u w:val="single"/>
        </w:rPr>
        <w:t xml:space="preserve"> periodicamente? Quem faz a medição?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qual é a quantidade de funcionários que devem trabalhar no aterro Municipal?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lastRenderedPageBreak/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todos os funcionários recebem os EPIs de acordo com a função? Quais?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 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os funcionários tem vestiário e refeitório próprios de acordo com a legislação vigente e as regras do contrato?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left="851" w:firstLine="1417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como é feito o controle da jornada de trabalho dos funcionários? Quanto tempo os funcionários tem para refeição? Os funcionários trabalham em horas extraordinárias?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E77734">
      <w:pPr>
        <w:pStyle w:val="PargrafodaLista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E77734">
      <w:pPr>
        <w:spacing w:line="276" w:lineRule="auto"/>
        <w:ind w:left="2268"/>
        <w:rPr>
          <w:rFonts w:ascii="Arial" w:eastAsia="Batang" w:hAnsi="Arial" w:cs="Arial"/>
          <w:b/>
          <w:bCs/>
          <w:sz w:val="24"/>
          <w:szCs w:val="24"/>
        </w:rPr>
      </w:pPr>
      <w:r w:rsidRPr="00E77734">
        <w:rPr>
          <w:rFonts w:ascii="Arial" w:eastAsia="Batang" w:hAnsi="Arial" w:cs="Arial"/>
          <w:b/>
          <w:bCs/>
          <w:sz w:val="24"/>
          <w:szCs w:val="24"/>
        </w:rPr>
        <w:t>COLETA DE LIXO URBANO</w:t>
      </w: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quantos caminhões devem estar trabalhando para atender a demanda do Município? Existe caminhão reserva? Especifique. Quais os anos dos caminhões?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Default="00E77734" w:rsidP="00E77734">
      <w:pPr>
        <w:pStyle w:val="PargrafodaLista"/>
        <w:tabs>
          <w:tab w:val="right" w:pos="2552"/>
        </w:tabs>
        <w:spacing w:line="276" w:lineRule="auto"/>
        <w:ind w:left="2268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quantos setores existiam e quantos são atendidos hoje?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>Com base no contrato de prestação de serviços ao Município de Santa Bárbara d’Oeste</w:t>
      </w:r>
      <w:r w:rsidRPr="00E77734">
        <w:rPr>
          <w:rFonts w:ascii="Arial" w:eastAsia="Batang" w:hAnsi="Arial" w:cs="Arial"/>
          <w:sz w:val="24"/>
          <w:szCs w:val="24"/>
          <w:u w:val="single"/>
        </w:rPr>
        <w:t>, quantos coletores trabalham em cada caminhão?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  <w:tab w:val="right" w:pos="2694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os coletores recebem EPIs de acordo com a função? Quais?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  <w:tab w:val="right" w:pos="2694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qual é a jornada de trabalho dos coletores? Tem vestiário e refeitório? Qual o horário de refeição? Quanto tempo eles têm para refeição?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E77734" w:rsidRPr="00E77734" w:rsidRDefault="00E77734" w:rsidP="00E77734">
      <w:pPr>
        <w:pStyle w:val="PargrafodaLista"/>
        <w:rPr>
          <w:rFonts w:ascii="Arial" w:eastAsia="Batang" w:hAnsi="Arial" w:cs="Arial"/>
          <w:sz w:val="24"/>
          <w:szCs w:val="24"/>
        </w:rPr>
      </w:pPr>
    </w:p>
    <w:p w:rsidR="00E77734" w:rsidRPr="00E77734" w:rsidRDefault="00E77734" w:rsidP="00E77734">
      <w:pPr>
        <w:pStyle w:val="PargrafodaLista"/>
        <w:numPr>
          <w:ilvl w:val="0"/>
          <w:numId w:val="1"/>
        </w:numPr>
        <w:tabs>
          <w:tab w:val="right" w:pos="2552"/>
          <w:tab w:val="right" w:pos="2694"/>
        </w:tabs>
        <w:spacing w:line="276" w:lineRule="auto"/>
        <w:ind w:firstLine="1548"/>
        <w:rPr>
          <w:rFonts w:ascii="Arial" w:eastAsia="Batang" w:hAnsi="Arial" w:cs="Arial"/>
          <w:sz w:val="24"/>
          <w:szCs w:val="24"/>
        </w:rPr>
      </w:pPr>
      <w:r w:rsidRPr="00E77734">
        <w:rPr>
          <w:rFonts w:ascii="Arial" w:eastAsia="Batang" w:hAnsi="Arial" w:cs="Arial"/>
          <w:sz w:val="24"/>
          <w:szCs w:val="24"/>
        </w:rPr>
        <w:t xml:space="preserve">Com base no contrato de prestação de serviços ao Município de Santa Bárbara d’Oeste, </w:t>
      </w:r>
      <w:r w:rsidRPr="00E77734">
        <w:rPr>
          <w:rFonts w:ascii="Arial" w:eastAsia="Batang" w:hAnsi="Arial" w:cs="Arial"/>
          <w:sz w:val="24"/>
          <w:szCs w:val="24"/>
          <w:u w:val="single"/>
        </w:rPr>
        <w:t>quantos caminhões estão à disposição para o trabalho hoje?</w:t>
      </w:r>
      <w:r w:rsidRPr="00E77734">
        <w:rPr>
          <w:rFonts w:ascii="Arial" w:eastAsia="Batang" w:hAnsi="Arial" w:cs="Arial"/>
          <w:sz w:val="24"/>
          <w:szCs w:val="24"/>
        </w:rPr>
        <w:t xml:space="preserve"> Nesse quesito, o contrato está sedo cumprido? Apresente relatório.</w:t>
      </w:r>
    </w:p>
    <w:p w:rsidR="004E7329" w:rsidRDefault="004E7329" w:rsidP="004E732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77734" w:rsidRPr="0012015F" w:rsidRDefault="00E77734" w:rsidP="004E732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E77734">
        <w:rPr>
          <w:rFonts w:ascii="Arial" w:eastAsia="Batang" w:hAnsi="Arial" w:cs="Arial"/>
          <w:sz w:val="24"/>
          <w:szCs w:val="24"/>
        </w:rPr>
        <w:t>15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 w:rsidR="00E77734"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4E7329" w:rsidRDefault="004E7329" w:rsidP="004E7329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77734" w:rsidRPr="0012015F" w:rsidRDefault="00E77734" w:rsidP="004E7329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4E7329" w:rsidRPr="0012015F" w:rsidRDefault="004E7329" w:rsidP="004E7329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4E7329" w:rsidRPr="0012015F" w:rsidRDefault="004E7329" w:rsidP="004E7329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DF24D0" w:rsidRDefault="004E7329" w:rsidP="00DF24D0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sectPr w:rsidR="008D651A" w:rsidRPr="00DF24D0" w:rsidSect="008D651A">
      <w:headerReference w:type="default" r:id="rId8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C6" w:rsidRDefault="00C548C6" w:rsidP="008D651A">
      <w:r>
        <w:separator/>
      </w:r>
    </w:p>
  </w:endnote>
  <w:endnote w:type="continuationSeparator" w:id="0">
    <w:p w:rsidR="00C548C6" w:rsidRDefault="00C548C6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C6" w:rsidRDefault="00C548C6" w:rsidP="008D651A">
      <w:r>
        <w:separator/>
      </w:r>
    </w:p>
  </w:footnote>
  <w:footnote w:type="continuationSeparator" w:id="0">
    <w:p w:rsidR="00C548C6" w:rsidRDefault="00C548C6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r>
      <w:rPr>
        <w:noProof/>
        <w:lang w:eastAsia="pt-BR"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298" w:rsidRDefault="00C548C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130F"/>
    <w:multiLevelType w:val="hybridMultilevel"/>
    <w:tmpl w:val="FA3A1B28"/>
    <w:lvl w:ilvl="0" w:tplc="14B84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62740"/>
    <w:rsid w:val="00095D1C"/>
    <w:rsid w:val="000D644D"/>
    <w:rsid w:val="00191CB6"/>
    <w:rsid w:val="00202B3C"/>
    <w:rsid w:val="00217852"/>
    <w:rsid w:val="002200F1"/>
    <w:rsid w:val="00260298"/>
    <w:rsid w:val="00365117"/>
    <w:rsid w:val="00393FD5"/>
    <w:rsid w:val="003D077C"/>
    <w:rsid w:val="004158FC"/>
    <w:rsid w:val="00461E57"/>
    <w:rsid w:val="004E7329"/>
    <w:rsid w:val="004F1AD3"/>
    <w:rsid w:val="005102D9"/>
    <w:rsid w:val="005B52CC"/>
    <w:rsid w:val="006359FF"/>
    <w:rsid w:val="007D4954"/>
    <w:rsid w:val="00800497"/>
    <w:rsid w:val="00822C31"/>
    <w:rsid w:val="00874DA5"/>
    <w:rsid w:val="008D3EA7"/>
    <w:rsid w:val="008D651A"/>
    <w:rsid w:val="00AC33FA"/>
    <w:rsid w:val="00B22318"/>
    <w:rsid w:val="00BF75A8"/>
    <w:rsid w:val="00C548C6"/>
    <w:rsid w:val="00CB7190"/>
    <w:rsid w:val="00CD2116"/>
    <w:rsid w:val="00D9552B"/>
    <w:rsid w:val="00DF24D0"/>
    <w:rsid w:val="00E77734"/>
    <w:rsid w:val="00F453EC"/>
    <w:rsid w:val="00F81A17"/>
    <w:rsid w:val="00F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PargrafodaLista">
    <w:name w:val="List Paragraph"/>
    <w:basedOn w:val="Normal"/>
    <w:uiPriority w:val="34"/>
    <w:qFormat/>
    <w:rsid w:val="00E777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24D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4D0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PargrafodaLista">
    <w:name w:val="List Paragraph"/>
    <w:basedOn w:val="Normal"/>
    <w:uiPriority w:val="34"/>
    <w:qFormat/>
    <w:rsid w:val="00E777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24D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4D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Inajá Freitas de Faria</cp:lastModifiedBy>
  <cp:revision>9</cp:revision>
  <dcterms:created xsi:type="dcterms:W3CDTF">2020-07-15T19:44:00Z</dcterms:created>
  <dcterms:modified xsi:type="dcterms:W3CDTF">2020-07-17T16:51:00Z</dcterms:modified>
</cp:coreProperties>
</file>