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1A0740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 </w:t>
      </w:r>
      <w:r w:rsidR="009C5F90">
        <w:rPr>
          <w:rFonts w:ascii="Arial" w:hAnsi="Arial" w:cs="Arial"/>
          <w:sz w:val="24"/>
          <w:szCs w:val="24"/>
        </w:rPr>
        <w:t>proibida</w:t>
      </w:r>
      <w:r>
        <w:rPr>
          <w:rFonts w:ascii="Arial" w:hAnsi="Arial" w:cs="Arial"/>
          <w:sz w:val="24"/>
          <w:szCs w:val="24"/>
        </w:rPr>
        <w:t xml:space="preserve"> a cobrança da zona azul </w:t>
      </w:r>
      <w:r w:rsidR="00B27081">
        <w:rPr>
          <w:rFonts w:ascii="Arial" w:hAnsi="Arial" w:cs="Arial"/>
          <w:sz w:val="24"/>
          <w:szCs w:val="24"/>
        </w:rPr>
        <w:t xml:space="preserve">e radares </w:t>
      </w:r>
      <w:r>
        <w:rPr>
          <w:rFonts w:ascii="Arial" w:hAnsi="Arial" w:cs="Arial"/>
          <w:sz w:val="24"/>
          <w:szCs w:val="24"/>
        </w:rPr>
        <w:t>n</w:t>
      </w:r>
      <w:r w:rsidR="00E2476C">
        <w:rPr>
          <w:rFonts w:ascii="Arial" w:hAnsi="Arial" w:cs="Arial"/>
          <w:sz w:val="24"/>
          <w:szCs w:val="24"/>
        </w:rPr>
        <w:t>o município de Santa Bárbara d’Oeste</w:t>
      </w:r>
      <w:r>
        <w:rPr>
          <w:rFonts w:ascii="Arial" w:hAnsi="Arial" w:cs="Arial"/>
          <w:sz w:val="24"/>
          <w:szCs w:val="24"/>
        </w:rPr>
        <w:t>, no período da pande</w:t>
      </w:r>
      <w:r w:rsidR="00786591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 w:rsidR="00E2476C"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9C5F90" w:rsidRDefault="00E2476C" w:rsidP="00E2476C">
      <w:pPr>
        <w:ind w:left="1440" w:firstLine="3096"/>
        <w:jc w:val="both"/>
        <w:rPr>
          <w:rFonts w:ascii="Arial" w:hAnsi="Arial" w:cs="Arial"/>
          <w:b/>
          <w:sz w:val="24"/>
          <w:szCs w:val="24"/>
        </w:rPr>
      </w:pPr>
      <w:r w:rsidRPr="009C5F90">
        <w:rPr>
          <w:rFonts w:ascii="Arial" w:hAnsi="Arial" w:cs="Arial"/>
          <w:b/>
          <w:sz w:val="24"/>
          <w:szCs w:val="24"/>
        </w:rPr>
        <w:t xml:space="preserve">Autoria: </w:t>
      </w:r>
      <w:r w:rsidR="001A0740" w:rsidRPr="009C5F90">
        <w:rPr>
          <w:rFonts w:ascii="Arial" w:hAnsi="Arial" w:cs="Arial"/>
          <w:b/>
          <w:color w:val="000000" w:themeColor="text1"/>
          <w:sz w:val="24"/>
          <w:szCs w:val="24"/>
        </w:rPr>
        <w:t>Carlos Fontes</w:t>
      </w:r>
      <w:r w:rsidR="001A0740" w:rsidRPr="009C5F9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Pr="001A0740">
        <w:rPr>
          <w:rFonts w:ascii="Arial" w:hAnsi="Arial" w:cs="Arial"/>
          <w:sz w:val="24"/>
          <w:szCs w:val="24"/>
        </w:rPr>
        <w:t xml:space="preserve">Vereador </w:t>
      </w:r>
      <w:r w:rsidR="001A0740" w:rsidRPr="001A0740">
        <w:rPr>
          <w:rFonts w:ascii="Arial" w:hAnsi="Arial" w:cs="Arial"/>
          <w:sz w:val="24"/>
          <w:szCs w:val="24"/>
        </w:rPr>
        <w:t>Carlos Fontes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1A0740" w:rsidRDefault="001A074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1A074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1º. </w:t>
      </w:r>
      <w:r w:rsidRPr="001A0740">
        <w:rPr>
          <w:rFonts w:ascii="Arial" w:hAnsi="Arial" w:cs="Arial"/>
          <w:sz w:val="24"/>
          <w:szCs w:val="24"/>
        </w:rPr>
        <w:t>Fica proibida a cobrança da zona azul</w:t>
      </w:r>
      <w:r>
        <w:rPr>
          <w:rFonts w:ascii="Arial" w:hAnsi="Arial" w:cs="Arial"/>
          <w:sz w:val="24"/>
          <w:szCs w:val="24"/>
        </w:rPr>
        <w:t xml:space="preserve">, pela Empresa </w:t>
      </w:r>
      <w:proofErr w:type="spellStart"/>
      <w:r w:rsidR="00B27081" w:rsidRPr="00B27081">
        <w:rPr>
          <w:rFonts w:ascii="Arial" w:hAnsi="Arial" w:cs="Arial"/>
          <w:sz w:val="24"/>
          <w:szCs w:val="24"/>
        </w:rPr>
        <w:t>Estapar</w:t>
      </w:r>
      <w:proofErr w:type="spellEnd"/>
      <w:r w:rsidR="00B27081">
        <w:rPr>
          <w:rFonts w:ascii="Arial" w:hAnsi="Arial" w:cs="Arial"/>
          <w:sz w:val="24"/>
          <w:szCs w:val="24"/>
        </w:rPr>
        <w:t xml:space="preserve"> e Radares</w:t>
      </w:r>
      <w:r>
        <w:rPr>
          <w:rFonts w:ascii="Arial" w:hAnsi="Arial" w:cs="Arial"/>
          <w:sz w:val="24"/>
          <w:szCs w:val="24"/>
        </w:rPr>
        <w:t xml:space="preserve">, no município de </w:t>
      </w:r>
      <w:r w:rsidRPr="001A0740">
        <w:rPr>
          <w:rFonts w:ascii="Arial" w:hAnsi="Arial" w:cs="Arial"/>
          <w:sz w:val="24"/>
          <w:szCs w:val="24"/>
        </w:rPr>
        <w:t>Santa Bárbara d’</w:t>
      </w:r>
      <w:proofErr w:type="spellStart"/>
      <w:r w:rsidRPr="001A0740">
        <w:rPr>
          <w:rFonts w:ascii="Arial" w:hAnsi="Arial" w:cs="Arial"/>
          <w:sz w:val="24"/>
          <w:szCs w:val="24"/>
        </w:rPr>
        <w:t>Oeste</w:t>
      </w:r>
      <w:r>
        <w:rPr>
          <w:rFonts w:ascii="Arial" w:hAnsi="Arial" w:cs="Arial"/>
          <w:sz w:val="24"/>
          <w:szCs w:val="24"/>
        </w:rPr>
        <w:t>-SP</w:t>
      </w:r>
      <w:proofErr w:type="spellEnd"/>
      <w:r>
        <w:rPr>
          <w:rFonts w:ascii="Arial" w:hAnsi="Arial" w:cs="Arial"/>
          <w:sz w:val="24"/>
          <w:szCs w:val="24"/>
        </w:rPr>
        <w:t xml:space="preserve">, no período da Pandemia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476C" w:rsidRPr="009D34DF" w:rsidRDefault="00E2476C" w:rsidP="001A0740">
      <w:pPr>
        <w:jc w:val="both"/>
        <w:rPr>
          <w:rFonts w:ascii="Arial" w:hAnsi="Arial" w:cs="Arial"/>
          <w:sz w:val="24"/>
          <w:szCs w:val="24"/>
        </w:rPr>
      </w:pPr>
    </w:p>
    <w:p w:rsidR="00E2476C" w:rsidRDefault="001A074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E2476C" w:rsidRPr="009D34DF">
        <w:rPr>
          <w:rFonts w:ascii="Arial" w:hAnsi="Arial" w:cs="Arial"/>
          <w:sz w:val="24"/>
          <w:szCs w:val="24"/>
        </w:rPr>
        <w:t>Esta lei entra em vigor após sua publicação oficial, revogando-se as disposições em contrário</w:t>
      </w:r>
      <w:r>
        <w:rPr>
          <w:rFonts w:ascii="Arial" w:hAnsi="Arial" w:cs="Arial"/>
          <w:sz w:val="24"/>
          <w:szCs w:val="24"/>
        </w:rPr>
        <w:t>.</w:t>
      </w:r>
    </w:p>
    <w:p w:rsidR="001A0740" w:rsidRDefault="001A074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0740" w:rsidRPr="009D34DF" w:rsidRDefault="001A0740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3C5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A0740">
        <w:rPr>
          <w:rFonts w:ascii="Arial" w:hAnsi="Arial" w:cs="Arial"/>
          <w:sz w:val="24"/>
          <w:szCs w:val="24"/>
        </w:rPr>
        <w:t>julho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0A3166" w:rsidRPr="00C355D1" w:rsidRDefault="000A3166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1A0740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2476C" w:rsidRPr="00C355D1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234F" w:rsidRPr="00F9234F" w:rsidRDefault="00F9234F" w:rsidP="00F923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9234F">
        <w:rPr>
          <w:rFonts w:ascii="Arial" w:hAnsi="Arial" w:cs="Arial"/>
          <w:sz w:val="24"/>
          <w:szCs w:val="24"/>
        </w:rPr>
        <w:t>ste vereador vem sendo procurado por muitos comerciantes e moradores solicitando informações a respeito do funcionamento de cobrança de área azul, no município, reclamam que a abertura admitida pela administração libera somente 04 horas por dia de comércio aberto, e que a cobrança de área azul continua horário normal;</w:t>
      </w:r>
    </w:p>
    <w:p w:rsidR="00F9234F" w:rsidRPr="00F9234F" w:rsidRDefault="00F9234F" w:rsidP="00F923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234F" w:rsidRPr="00F9234F" w:rsidRDefault="00F9234F" w:rsidP="00F923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234F">
        <w:rPr>
          <w:rFonts w:ascii="Arial" w:hAnsi="Arial" w:cs="Arial"/>
          <w:sz w:val="24"/>
          <w:szCs w:val="24"/>
        </w:rPr>
        <w:t>Considerando-se que, é inadmissível que a cobrança de área azul</w:t>
      </w:r>
      <w:r w:rsidR="00FB6EF4">
        <w:rPr>
          <w:rFonts w:ascii="Arial" w:hAnsi="Arial" w:cs="Arial"/>
          <w:sz w:val="24"/>
          <w:szCs w:val="24"/>
        </w:rPr>
        <w:t xml:space="preserve"> e de radares</w:t>
      </w:r>
      <w:r w:rsidRPr="00F9234F">
        <w:rPr>
          <w:rFonts w:ascii="Arial" w:hAnsi="Arial" w:cs="Arial"/>
          <w:sz w:val="24"/>
          <w:szCs w:val="24"/>
        </w:rPr>
        <w:t>, pois a cobrança acaba afastando os munícipes da área central, fazendo com que realizem suas compras nos bairros e esta situação atinge principalmente, os pequenos empresários na região central;</w:t>
      </w:r>
    </w:p>
    <w:p w:rsidR="00F9234F" w:rsidRPr="00F9234F" w:rsidRDefault="00F9234F" w:rsidP="00F923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F9234F" w:rsidP="00F923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234F">
        <w:rPr>
          <w:rFonts w:ascii="Arial" w:hAnsi="Arial" w:cs="Arial"/>
          <w:sz w:val="24"/>
          <w:szCs w:val="24"/>
        </w:rPr>
        <w:t>Considerando-se que, são muitos autônomos e pequenos empresários que já estão à beira da falência, o que levará a um círculo vicioso na economia. Neste momento de elevada inquietação, em que a comunhão de esforços se torna ainda mais necessária, contamos com a sensibilidade do governo municipal para suspensão, diante da crise que enfrentamos, e que a adoção das providências seja célere a fim de garantir o enfrentamento dos desafios que se apresentam.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234F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9234F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9234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FB6EF4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6EF4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6EF4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6EF4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6EF4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6EF4" w:rsidRPr="00C355D1" w:rsidRDefault="00FB6EF4" w:rsidP="00FB6E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F9234F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54" w:rsidRDefault="00EC6B54">
      <w:r>
        <w:separator/>
      </w:r>
    </w:p>
  </w:endnote>
  <w:endnote w:type="continuationSeparator" w:id="0">
    <w:p w:rsidR="00EC6B54" w:rsidRDefault="00EC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54" w:rsidRDefault="00EC6B54">
      <w:r>
        <w:separator/>
      </w:r>
    </w:p>
  </w:footnote>
  <w:footnote w:type="continuationSeparator" w:id="0">
    <w:p w:rsidR="00EC6B54" w:rsidRDefault="00EC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3C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3C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3C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b9fd2e609c47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A3166"/>
    <w:rsid w:val="001613C5"/>
    <w:rsid w:val="00177B46"/>
    <w:rsid w:val="001A0740"/>
    <w:rsid w:val="001B478A"/>
    <w:rsid w:val="001D1394"/>
    <w:rsid w:val="00280063"/>
    <w:rsid w:val="0033648A"/>
    <w:rsid w:val="00373483"/>
    <w:rsid w:val="003D3AA8"/>
    <w:rsid w:val="00454EAC"/>
    <w:rsid w:val="0049057E"/>
    <w:rsid w:val="004B57DB"/>
    <w:rsid w:val="004C67DE"/>
    <w:rsid w:val="00705ABB"/>
    <w:rsid w:val="00786591"/>
    <w:rsid w:val="00923CF3"/>
    <w:rsid w:val="009C5F90"/>
    <w:rsid w:val="009D1CB4"/>
    <w:rsid w:val="009F196D"/>
    <w:rsid w:val="00A71CAF"/>
    <w:rsid w:val="00A9035B"/>
    <w:rsid w:val="00AE702A"/>
    <w:rsid w:val="00B27081"/>
    <w:rsid w:val="00C10BC7"/>
    <w:rsid w:val="00C87EFC"/>
    <w:rsid w:val="00CA3344"/>
    <w:rsid w:val="00CD613B"/>
    <w:rsid w:val="00CF7F49"/>
    <w:rsid w:val="00D26CB3"/>
    <w:rsid w:val="00DE6295"/>
    <w:rsid w:val="00E2476C"/>
    <w:rsid w:val="00E903BB"/>
    <w:rsid w:val="00EB7D7D"/>
    <w:rsid w:val="00EC6B54"/>
    <w:rsid w:val="00EE7983"/>
    <w:rsid w:val="00F16623"/>
    <w:rsid w:val="00F9234F"/>
    <w:rsid w:val="00FB6EF4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cd3a2f-124f-4155-af58-51bc1f75cbf6.png" Id="R9706629211f8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cd3a2f-124f-4155-af58-51bc1f75cbf6.png" Id="Rbdb9fd2e609c47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</cp:revision>
  <cp:lastPrinted>2016-12-19T12:04:00Z</cp:lastPrinted>
  <dcterms:created xsi:type="dcterms:W3CDTF">2020-07-09T17:45:00Z</dcterms:created>
  <dcterms:modified xsi:type="dcterms:W3CDTF">2020-07-09T19:32:00Z</dcterms:modified>
</cp:coreProperties>
</file>