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 xml:space="preserve"> N°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06575">
        <w:rPr>
          <w:rFonts w:ascii="Arial" w:eastAsia="Batang" w:hAnsi="Arial" w:cs="Arial"/>
          <w:sz w:val="24"/>
          <w:szCs w:val="24"/>
        </w:rPr>
        <w:t xml:space="preserve">Sugere ao Poder Executivo Municipal a instalação de ondulação transversal (lombada física) na Rua </w:t>
      </w:r>
      <w:r w:rsidR="0073655F">
        <w:rPr>
          <w:rFonts w:ascii="Arial" w:eastAsia="Batang" w:hAnsi="Arial" w:cs="Arial"/>
          <w:sz w:val="24"/>
          <w:szCs w:val="24"/>
        </w:rPr>
        <w:t>Gabriel Pereira de Brito</w:t>
      </w:r>
      <w:r w:rsidRPr="00A06575">
        <w:rPr>
          <w:rFonts w:ascii="Arial" w:eastAsia="Batang" w:hAnsi="Arial" w:cs="Arial"/>
          <w:sz w:val="24"/>
          <w:szCs w:val="24"/>
        </w:rPr>
        <w:t xml:space="preserve">, </w:t>
      </w:r>
      <w:r w:rsidR="0073655F">
        <w:rPr>
          <w:rFonts w:ascii="Arial" w:eastAsia="Batang" w:hAnsi="Arial" w:cs="Arial"/>
          <w:sz w:val="24"/>
          <w:szCs w:val="24"/>
        </w:rPr>
        <w:t xml:space="preserve">que atravessa </w:t>
      </w:r>
      <w:r w:rsidRPr="00A06575">
        <w:rPr>
          <w:rFonts w:ascii="Arial" w:eastAsia="Batang" w:hAnsi="Arial" w:cs="Arial"/>
          <w:sz w:val="24"/>
          <w:szCs w:val="24"/>
        </w:rPr>
        <w:t xml:space="preserve">o bairro </w:t>
      </w:r>
      <w:r w:rsidR="0073655F">
        <w:rPr>
          <w:rFonts w:ascii="Arial" w:eastAsia="Batang" w:hAnsi="Arial" w:cs="Arial"/>
          <w:sz w:val="24"/>
          <w:szCs w:val="24"/>
        </w:rPr>
        <w:t>Dona Regina e dá acesso ao bairro São Camilo</w:t>
      </w:r>
      <w:r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8D651A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A1B74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FA1B74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73655F" w:rsidRPr="0012015F" w:rsidRDefault="0073655F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D651A" w:rsidRPr="00FD4544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D4544">
        <w:rPr>
          <w:rFonts w:ascii="Arial" w:eastAsia="Batang" w:hAnsi="Arial" w:cs="Arial"/>
          <w:b/>
          <w:bCs/>
          <w:sz w:val="24"/>
          <w:szCs w:val="24"/>
        </w:rPr>
        <w:t xml:space="preserve">FATO: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 Rua </w:t>
      </w:r>
      <w:r w:rsidR="0073655F">
        <w:rPr>
          <w:rFonts w:ascii="Arial" w:eastAsia="Batang" w:hAnsi="Arial" w:cs="Arial"/>
          <w:sz w:val="24"/>
          <w:szCs w:val="24"/>
        </w:rPr>
        <w:t>Gabriel Pereira de Brito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="0073655F">
        <w:rPr>
          <w:rFonts w:ascii="Arial" w:eastAsia="Batang" w:hAnsi="Arial" w:cs="Arial"/>
          <w:sz w:val="24"/>
          <w:szCs w:val="24"/>
        </w:rPr>
        <w:t>atravessa a Av. São Paulo, cruza o bairro Dona Regina e</w:t>
      </w:r>
      <w:r>
        <w:rPr>
          <w:rFonts w:ascii="Arial" w:eastAsia="Batang" w:hAnsi="Arial" w:cs="Arial"/>
          <w:sz w:val="24"/>
          <w:szCs w:val="24"/>
        </w:rPr>
        <w:t xml:space="preserve"> se tornou uma ligação direta </w:t>
      </w:r>
      <w:r w:rsidR="003B5B74">
        <w:rPr>
          <w:rFonts w:ascii="Arial" w:eastAsia="Batang" w:hAnsi="Arial" w:cs="Arial"/>
          <w:sz w:val="24"/>
          <w:szCs w:val="24"/>
        </w:rPr>
        <w:t>para o</w:t>
      </w:r>
      <w:r>
        <w:rPr>
          <w:rFonts w:ascii="Arial" w:eastAsia="Batang" w:hAnsi="Arial" w:cs="Arial"/>
          <w:sz w:val="24"/>
          <w:szCs w:val="24"/>
        </w:rPr>
        <w:t xml:space="preserve"> bairro </w:t>
      </w:r>
      <w:r w:rsidR="0073655F">
        <w:rPr>
          <w:rFonts w:ascii="Arial" w:eastAsia="Batang" w:hAnsi="Arial" w:cs="Arial"/>
          <w:sz w:val="24"/>
          <w:szCs w:val="24"/>
        </w:rPr>
        <w:t xml:space="preserve">São Camilo. Por conta do número de moradores nos bairros citados, </w:t>
      </w:r>
      <w:r>
        <w:rPr>
          <w:rFonts w:ascii="Arial" w:eastAsia="Batang" w:hAnsi="Arial" w:cs="Arial"/>
          <w:sz w:val="24"/>
          <w:szCs w:val="24"/>
        </w:rPr>
        <w:t xml:space="preserve">o fluxo de veículos </w:t>
      </w:r>
      <w:r w:rsidR="0073655F">
        <w:rPr>
          <w:rFonts w:ascii="Arial" w:eastAsia="Batang" w:hAnsi="Arial" w:cs="Arial"/>
          <w:sz w:val="24"/>
          <w:szCs w:val="24"/>
        </w:rPr>
        <w:t xml:space="preserve">é </w:t>
      </w:r>
      <w:r w:rsidR="003B5B74">
        <w:rPr>
          <w:rFonts w:ascii="Arial" w:eastAsia="Batang" w:hAnsi="Arial" w:cs="Arial"/>
          <w:sz w:val="24"/>
          <w:szCs w:val="24"/>
        </w:rPr>
        <w:t>consideravelmente alto</w:t>
      </w:r>
      <w:r>
        <w:rPr>
          <w:rFonts w:ascii="Arial" w:eastAsia="Batang" w:hAnsi="Arial" w:cs="Arial"/>
          <w:sz w:val="24"/>
          <w:szCs w:val="24"/>
        </w:rPr>
        <w:t>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Insta salientar, que os veículos </w:t>
      </w:r>
      <w:r w:rsidR="003B5B74">
        <w:rPr>
          <w:rFonts w:ascii="Arial" w:eastAsia="Batang" w:hAnsi="Arial" w:cs="Arial"/>
          <w:sz w:val="24"/>
          <w:szCs w:val="24"/>
        </w:rPr>
        <w:t xml:space="preserve">que saem do bairro São Camilo, sentido Av. São Paulo, </w:t>
      </w:r>
      <w:r>
        <w:rPr>
          <w:rFonts w:ascii="Arial" w:eastAsia="Batang" w:hAnsi="Arial" w:cs="Arial"/>
          <w:sz w:val="24"/>
          <w:szCs w:val="24"/>
        </w:rPr>
        <w:t xml:space="preserve">trafegam por esse trecho da via pública local, dentro do bairro, em média a </w:t>
      </w:r>
      <w:r w:rsidR="003B5B74" w:rsidRPr="003B5B74">
        <w:rPr>
          <w:rFonts w:ascii="Arial" w:eastAsia="Batang" w:hAnsi="Arial" w:cs="Arial"/>
          <w:b/>
          <w:bCs/>
          <w:sz w:val="24"/>
          <w:szCs w:val="24"/>
        </w:rPr>
        <w:t>7</w:t>
      </w:r>
      <w:r w:rsidRPr="003B5B74">
        <w:rPr>
          <w:rFonts w:ascii="Arial" w:eastAsia="Batang" w:hAnsi="Arial" w:cs="Arial"/>
          <w:b/>
          <w:bCs/>
          <w:sz w:val="24"/>
          <w:szCs w:val="24"/>
        </w:rPr>
        <w:t>0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 xml:space="preserve"> k</w:t>
      </w:r>
      <w:r>
        <w:rPr>
          <w:rFonts w:ascii="Arial" w:eastAsia="Batang" w:hAnsi="Arial" w:cs="Arial"/>
          <w:b/>
          <w:bCs/>
          <w:sz w:val="24"/>
          <w:szCs w:val="24"/>
        </w:rPr>
        <w:t>m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/h</w:t>
      </w:r>
      <w:r>
        <w:rPr>
          <w:rFonts w:ascii="Arial" w:eastAsia="Batang" w:hAnsi="Arial" w:cs="Arial"/>
          <w:sz w:val="24"/>
          <w:szCs w:val="24"/>
        </w:rPr>
        <w:t>,</w:t>
      </w:r>
      <w:r w:rsidR="003B5B74">
        <w:rPr>
          <w:rFonts w:ascii="Arial" w:eastAsia="Batang" w:hAnsi="Arial" w:cs="Arial"/>
          <w:sz w:val="24"/>
          <w:szCs w:val="24"/>
        </w:rPr>
        <w:t xml:space="preserve"> por ocasião da via pública ser reta e sem nenhum redutor de velocidade. Agindo assim, </w:t>
      </w:r>
      <w:r>
        <w:rPr>
          <w:rFonts w:ascii="Arial" w:eastAsia="Batang" w:hAnsi="Arial" w:cs="Arial"/>
          <w:sz w:val="24"/>
          <w:szCs w:val="24"/>
        </w:rPr>
        <w:t>infring</w:t>
      </w:r>
      <w:r w:rsidR="003B5B74">
        <w:rPr>
          <w:rFonts w:ascii="Arial" w:eastAsia="Batang" w:hAnsi="Arial" w:cs="Arial"/>
          <w:sz w:val="24"/>
          <w:szCs w:val="24"/>
        </w:rPr>
        <w:t>em</w:t>
      </w:r>
      <w:r>
        <w:rPr>
          <w:rFonts w:ascii="Arial" w:eastAsia="Batang" w:hAnsi="Arial" w:cs="Arial"/>
          <w:sz w:val="24"/>
          <w:szCs w:val="24"/>
        </w:rPr>
        <w:t xml:space="preserve"> a regra contida no art. 61, do CTB.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risco iminente de acidente</w:t>
      </w:r>
      <w:r>
        <w:rPr>
          <w:rFonts w:ascii="Arial" w:eastAsia="Batang" w:hAnsi="Arial" w:cs="Arial"/>
          <w:sz w:val="24"/>
          <w:szCs w:val="24"/>
        </w:rPr>
        <w:t xml:space="preserve">.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3B5B74" w:rsidRDefault="003B5B74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C7C1B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C7C1B">
        <w:rPr>
          <w:rFonts w:ascii="Arial" w:eastAsia="Batang" w:hAnsi="Arial" w:cs="Arial"/>
          <w:b/>
          <w:bCs/>
          <w:sz w:val="24"/>
          <w:szCs w:val="24"/>
        </w:rPr>
        <w:t>DO DIREITO: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6C7F6A">
        <w:rPr>
          <w:rFonts w:ascii="Arial" w:eastAsia="Batang" w:hAnsi="Arial" w:cs="Arial"/>
          <w:i/>
          <w:iCs/>
          <w:sz w:val="24"/>
          <w:szCs w:val="24"/>
        </w:rPr>
        <w:t>(lombada física)</w:t>
      </w:r>
      <w:r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necessite reduzir a velocidade do veículo de forma imperativa</w:t>
      </w:r>
      <w:r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índice significativo ou risco potencial de acidentes cujo fator determinante é o excesso de velocidade praticado no local</w:t>
      </w:r>
      <w:r>
        <w:rPr>
          <w:rFonts w:ascii="Arial" w:eastAsia="Batang" w:hAnsi="Arial" w:cs="Arial"/>
          <w:sz w:val="24"/>
          <w:szCs w:val="24"/>
        </w:rPr>
        <w:t xml:space="preserve"> e onde outras alternativas de engenharia de tráfego são ineficazes.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6C7F6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6C7F6A">
        <w:rPr>
          <w:rFonts w:ascii="Arial" w:eastAsia="Batang" w:hAnsi="Arial" w:cs="Arial"/>
          <w:b/>
          <w:bCs/>
          <w:sz w:val="24"/>
          <w:szCs w:val="24"/>
        </w:rPr>
        <w:t xml:space="preserve">DOS MUNÍCIPES: </w:t>
      </w:r>
    </w:p>
    <w:p w:rsidR="008D651A" w:rsidRDefault="008D651A" w:rsidP="003B5B7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Em contato com os moradores,</w:t>
      </w:r>
      <w:r w:rsidR="003B5B74">
        <w:rPr>
          <w:rFonts w:ascii="Arial" w:eastAsia="Batang" w:hAnsi="Arial" w:cs="Arial"/>
          <w:sz w:val="24"/>
          <w:szCs w:val="24"/>
        </w:rPr>
        <w:t xml:space="preserve"> eles </w:t>
      </w:r>
      <w:r>
        <w:rPr>
          <w:rFonts w:ascii="Arial" w:eastAsia="Batang" w:hAnsi="Arial" w:cs="Arial"/>
          <w:sz w:val="24"/>
          <w:szCs w:val="24"/>
        </w:rPr>
        <w:t xml:space="preserve">expuseram os acontecimentos e requereram a instalação das referidas lombadas na via pública, para se garantir a segurança dos usuários. </w:t>
      </w:r>
    </w:p>
    <w:p w:rsidR="008D651A" w:rsidRDefault="003B5B74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3B5B74" w:rsidRDefault="003B5B74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86CDC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>DA SUGESTÃO:</w:t>
      </w: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886CDC">
        <w:rPr>
          <w:rFonts w:ascii="Arial" w:eastAsia="Batang" w:hAnsi="Arial" w:cs="Arial"/>
          <w:i/>
          <w:iCs/>
          <w:sz w:val="24"/>
          <w:szCs w:val="24"/>
        </w:rPr>
        <w:t>incontinenti</w:t>
      </w:r>
      <w:r>
        <w:rPr>
          <w:rFonts w:ascii="Arial" w:eastAsia="Batang" w:hAnsi="Arial" w:cs="Arial"/>
          <w:sz w:val="24"/>
          <w:szCs w:val="24"/>
        </w:rPr>
        <w:t xml:space="preserve">, o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estudo de engenharia de trânsito local e a instalação de duas </w:t>
      </w:r>
      <w:r w:rsidR="00FA1B74">
        <w:rPr>
          <w:rFonts w:ascii="Arial" w:eastAsia="Batang" w:hAnsi="Arial" w:cs="Arial"/>
          <w:b/>
          <w:bCs/>
          <w:sz w:val="24"/>
          <w:szCs w:val="24"/>
        </w:rPr>
        <w:t xml:space="preserve">(02)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lombadas na Rua </w:t>
      </w:r>
      <w:r w:rsidR="00F207ED">
        <w:rPr>
          <w:rFonts w:ascii="Arial" w:eastAsia="Batang" w:hAnsi="Arial" w:cs="Arial"/>
          <w:b/>
          <w:bCs/>
          <w:sz w:val="24"/>
          <w:szCs w:val="24"/>
        </w:rPr>
        <w:t>Gabriel Pereira de Brito</w:t>
      </w:r>
      <w:r>
        <w:rPr>
          <w:rFonts w:ascii="Arial" w:eastAsia="Batang" w:hAnsi="Arial" w:cs="Arial"/>
          <w:sz w:val="24"/>
          <w:szCs w:val="24"/>
        </w:rPr>
        <w:t xml:space="preserve">, no bairro </w:t>
      </w:r>
      <w:r w:rsidR="00F207ED">
        <w:rPr>
          <w:rFonts w:ascii="Arial" w:eastAsia="Batang" w:hAnsi="Arial" w:cs="Arial"/>
          <w:sz w:val="24"/>
          <w:szCs w:val="24"/>
        </w:rPr>
        <w:t>Dona Regina</w:t>
      </w:r>
      <w:r>
        <w:rPr>
          <w:rFonts w:ascii="Arial" w:eastAsia="Batang" w:hAnsi="Arial" w:cs="Arial"/>
          <w:sz w:val="24"/>
          <w:szCs w:val="24"/>
        </w:rPr>
        <w:t xml:space="preserve">, a fim de reduzir a velocidade dos veículos de forma imperativa, uma vez que se trata de via pública local, onde a velocidade permitida é de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30 km/h</w:t>
      </w:r>
      <w:r>
        <w:rPr>
          <w:rFonts w:ascii="Arial" w:eastAsia="Batang" w:hAnsi="Arial" w:cs="Arial"/>
          <w:sz w:val="24"/>
          <w:szCs w:val="24"/>
        </w:rPr>
        <w:t xml:space="preserve">, nos termos do artigo 61, § 1°, inciso I, alínea “d”, do Código de Trânsito Brasileiro.  </w:t>
      </w:r>
    </w:p>
    <w:p w:rsidR="008D651A" w:rsidRPr="0012015F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F207ED">
        <w:rPr>
          <w:rFonts w:ascii="Arial" w:eastAsia="Batang" w:hAnsi="Arial" w:cs="Arial"/>
          <w:sz w:val="24"/>
          <w:szCs w:val="24"/>
        </w:rPr>
        <w:t>03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Vereador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8D651A" w:rsidRPr="0012015F" w:rsidRDefault="008D651A" w:rsidP="008D651A">
      <w:pPr>
        <w:ind w:right="991"/>
        <w:rPr>
          <w:rFonts w:ascii="Book Antiqua" w:eastAsia="Batang" w:hAnsi="Book Antiqua" w:cs="Times New Roman"/>
        </w:rPr>
      </w:pPr>
    </w:p>
    <w:p w:rsidR="008D651A" w:rsidRPr="0012015F" w:rsidRDefault="008D651A" w:rsidP="008D651A">
      <w:pPr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>
      <w:bookmarkStart w:id="0" w:name="_GoBack"/>
      <w:bookmarkEnd w:id="0"/>
    </w:p>
    <w:sectPr w:rsidR="008D651A" w:rsidSect="008D651A">
      <w:headerReference w:type="default" r:id="rId6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69" w:rsidRDefault="00BB1D69" w:rsidP="008D651A">
      <w:r>
        <w:separator/>
      </w:r>
    </w:p>
  </w:endnote>
  <w:endnote w:type="continuationSeparator" w:id="0">
    <w:p w:rsidR="00BB1D69" w:rsidRDefault="00BB1D69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69" w:rsidRDefault="00BB1D69" w:rsidP="008D651A">
      <w:r>
        <w:separator/>
      </w:r>
    </w:p>
  </w:footnote>
  <w:footnote w:type="continuationSeparator" w:id="0">
    <w:p w:rsidR="00BB1D69" w:rsidRDefault="00BB1D69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f926aa38e04c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95D1C"/>
    <w:rsid w:val="000D644D"/>
    <w:rsid w:val="00176A70"/>
    <w:rsid w:val="003B5B74"/>
    <w:rsid w:val="0041506D"/>
    <w:rsid w:val="0073655F"/>
    <w:rsid w:val="007F783A"/>
    <w:rsid w:val="00874DA5"/>
    <w:rsid w:val="008D651A"/>
    <w:rsid w:val="00BB1D69"/>
    <w:rsid w:val="00CB7190"/>
    <w:rsid w:val="00CD2116"/>
    <w:rsid w:val="00D96058"/>
    <w:rsid w:val="00F207ED"/>
    <w:rsid w:val="00F81A17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D2B62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c1ece6d-f70e-48dd-ab3a-303d00b07777.png" Id="Ra6a8d88f9c644e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bc1ece6d-f70e-48dd-ab3a-303d00b07777.png" Id="R2ff926aa38e04c5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2020-07-01T17:02:00Z</dcterms:created>
  <dcterms:modified xsi:type="dcterms:W3CDTF">2020-07-03T14:24:00Z</dcterms:modified>
</cp:coreProperties>
</file>