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95740">
        <w:rPr>
          <w:rFonts w:ascii="Arial" w:hAnsi="Arial" w:cs="Arial"/>
        </w:rPr>
        <w:t>02810</w:t>
      </w:r>
      <w:r w:rsidRPr="00F75516">
        <w:rPr>
          <w:rFonts w:ascii="Arial" w:hAnsi="Arial" w:cs="Arial"/>
        </w:rPr>
        <w:t>/</w:t>
      </w:r>
      <w:r w:rsidR="0059574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D055B2">
        <w:rPr>
          <w:rFonts w:ascii="Arial" w:hAnsi="Arial" w:cs="Arial"/>
          <w:sz w:val="24"/>
          <w:szCs w:val="24"/>
        </w:rPr>
        <w:t>Municipal</w:t>
      </w:r>
      <w:r w:rsidR="00D055B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operação ‘tapa-buracos” na Rua</w:t>
      </w:r>
      <w:r w:rsidR="00D055B2">
        <w:rPr>
          <w:rFonts w:ascii="Arial" w:hAnsi="Arial" w:cs="Arial"/>
          <w:sz w:val="24"/>
          <w:szCs w:val="24"/>
        </w:rPr>
        <w:t xml:space="preserve"> Araçatuba, nas proximidades do  nº 613,bairro Planalto do Sol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055B2">
        <w:rPr>
          <w:rFonts w:ascii="Arial" w:hAnsi="Arial" w:cs="Arial"/>
          <w:sz w:val="24"/>
          <w:szCs w:val="24"/>
        </w:rPr>
        <w:t xml:space="preserve"> Araçatuba</w:t>
      </w:r>
      <w:r w:rsidR="00F47649">
        <w:rPr>
          <w:rFonts w:ascii="Arial" w:hAnsi="Arial" w:cs="Arial"/>
          <w:sz w:val="24"/>
          <w:szCs w:val="24"/>
        </w:rPr>
        <w:t>, nas proximidades do</w:t>
      </w:r>
      <w:r w:rsidR="00D055B2">
        <w:rPr>
          <w:rFonts w:ascii="Arial" w:hAnsi="Arial" w:cs="Arial"/>
          <w:sz w:val="24"/>
          <w:szCs w:val="24"/>
        </w:rPr>
        <w:t xml:space="preserve"> </w:t>
      </w:r>
      <w:r w:rsidR="00BA2C92">
        <w:rPr>
          <w:rFonts w:ascii="Arial" w:hAnsi="Arial" w:cs="Arial"/>
          <w:sz w:val="24"/>
          <w:szCs w:val="24"/>
        </w:rPr>
        <w:t xml:space="preserve">nº </w:t>
      </w:r>
      <w:r w:rsidR="00D055B2">
        <w:rPr>
          <w:rFonts w:ascii="Arial" w:hAnsi="Arial" w:cs="Arial"/>
          <w:sz w:val="24"/>
          <w:szCs w:val="24"/>
        </w:rPr>
        <w:t>613</w:t>
      </w:r>
      <w:r w:rsidR="00F47649">
        <w:rPr>
          <w:rFonts w:ascii="Arial" w:hAnsi="Arial" w:cs="Arial"/>
          <w:sz w:val="24"/>
          <w:szCs w:val="24"/>
        </w:rPr>
        <w:t xml:space="preserve">, </w:t>
      </w:r>
      <w:r w:rsidR="00D055B2">
        <w:rPr>
          <w:rFonts w:ascii="Arial" w:hAnsi="Arial" w:cs="Arial"/>
          <w:sz w:val="24"/>
          <w:szCs w:val="24"/>
        </w:rPr>
        <w:t>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BA2C92">
        <w:rPr>
          <w:rFonts w:ascii="Arial" w:hAnsi="Arial" w:cs="Arial"/>
        </w:rPr>
        <w:t>trafegam. Fotos anexas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055B2">
        <w:rPr>
          <w:rFonts w:ascii="Arial" w:hAnsi="Arial" w:cs="Arial"/>
          <w:sz w:val="24"/>
          <w:szCs w:val="24"/>
        </w:rPr>
        <w:t>ário “Dr. Tancredo Neves”, em 02 de maio</w:t>
      </w:r>
      <w:r w:rsidR="00BA2C92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BA2C9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C77C17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7.65pt;height:298.05pt">
            <v:imagedata r:id="rId6" o:title="DSC01317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396.85pt;height:297.2pt">
            <v:imagedata r:id="rId7" o:title="DSC01318"/>
          </v:shape>
        </w:pict>
      </w:r>
      <w:r w:rsidR="00D055B2">
        <w:rPr>
          <w:rFonts w:ascii="Bookman Old Style" w:hAnsi="Bookman Old Style"/>
          <w:sz w:val="22"/>
          <w:szCs w:val="22"/>
        </w:rPr>
        <w:pict>
          <v:shape id="_x0000_i1028" type="#_x0000_t75" style="width:425.3pt;height:319pt">
            <v:imagedata r:id="rId8" o:title="DSC01319"/>
          </v:shape>
        </w:pic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62B" w:rsidRDefault="00D1562B">
      <w:r>
        <w:separator/>
      </w:r>
    </w:p>
  </w:endnote>
  <w:endnote w:type="continuationSeparator" w:id="0">
    <w:p w:rsidR="00D1562B" w:rsidRDefault="00D1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62B" w:rsidRDefault="00D1562B">
      <w:r>
        <w:separator/>
      </w:r>
    </w:p>
  </w:footnote>
  <w:footnote w:type="continuationSeparator" w:id="0">
    <w:p w:rsidR="00D1562B" w:rsidRDefault="00D15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3E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3E85" w:rsidRPr="00493E85" w:rsidRDefault="00493E85" w:rsidP="00493E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3E85">
                  <w:rPr>
                    <w:rFonts w:ascii="Arial" w:hAnsi="Arial" w:cs="Arial"/>
                    <w:b/>
                  </w:rPr>
                  <w:t>PROTOCOLO Nº: 04991/2013     DATA: 02/05/2013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820"/>
    <w:rsid w:val="00017A84"/>
    <w:rsid w:val="00096F3B"/>
    <w:rsid w:val="000D567C"/>
    <w:rsid w:val="001B478A"/>
    <w:rsid w:val="001D1394"/>
    <w:rsid w:val="00284217"/>
    <w:rsid w:val="0033648A"/>
    <w:rsid w:val="00373483"/>
    <w:rsid w:val="003D3AA8"/>
    <w:rsid w:val="00454EAC"/>
    <w:rsid w:val="0049057E"/>
    <w:rsid w:val="00493E85"/>
    <w:rsid w:val="004B57DB"/>
    <w:rsid w:val="004C67DE"/>
    <w:rsid w:val="00595740"/>
    <w:rsid w:val="006D775D"/>
    <w:rsid w:val="00705ABB"/>
    <w:rsid w:val="008012FF"/>
    <w:rsid w:val="009C403B"/>
    <w:rsid w:val="009F196D"/>
    <w:rsid w:val="00A35AE9"/>
    <w:rsid w:val="00A71CAF"/>
    <w:rsid w:val="00A9035B"/>
    <w:rsid w:val="00AE702A"/>
    <w:rsid w:val="00BA2C92"/>
    <w:rsid w:val="00C27AF4"/>
    <w:rsid w:val="00C77C17"/>
    <w:rsid w:val="00CD613B"/>
    <w:rsid w:val="00CF7F49"/>
    <w:rsid w:val="00D055B2"/>
    <w:rsid w:val="00D1562B"/>
    <w:rsid w:val="00D26CB3"/>
    <w:rsid w:val="00E602D4"/>
    <w:rsid w:val="00E903BB"/>
    <w:rsid w:val="00EB16D3"/>
    <w:rsid w:val="00EB7D7D"/>
    <w:rsid w:val="00EE7983"/>
    <w:rsid w:val="00F16623"/>
    <w:rsid w:val="00F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