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1C2" w:rsidRDefault="000664FC" w:rsidP="00E303D4">
      <w:pPr>
        <w:rPr>
          <w:rFonts w:ascii="Book Antiqua" w:eastAsia="Batang" w:hAnsi="Book Antiqua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EF902DA" wp14:editId="2F343E4B">
            <wp:extent cx="6800850" cy="96137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35905" cy="110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F16" w:rsidRDefault="00BE4F16" w:rsidP="00BE4F16">
      <w:pPr>
        <w:rPr>
          <w:rFonts w:ascii="Book Antiqua" w:eastAsia="Batang" w:hAnsi="Book Antiqua" w:cs="Times New Roman"/>
          <w:sz w:val="24"/>
          <w:szCs w:val="24"/>
        </w:rPr>
      </w:pPr>
    </w:p>
    <w:p w:rsidR="00C361C2" w:rsidRDefault="00C361C2" w:rsidP="00924DBC">
      <w:pPr>
        <w:spacing w:line="276" w:lineRule="auto"/>
        <w:jc w:val="center"/>
        <w:rPr>
          <w:rFonts w:ascii="Arial" w:eastAsia="Batang" w:hAnsi="Arial" w:cs="Arial"/>
          <w:b/>
          <w:bCs/>
          <w:sz w:val="20"/>
          <w:szCs w:val="20"/>
        </w:rPr>
      </w:pPr>
    </w:p>
    <w:p w:rsidR="00E303D4" w:rsidRPr="0012015F" w:rsidRDefault="00E303D4" w:rsidP="00924DBC">
      <w:pPr>
        <w:spacing w:line="276" w:lineRule="auto"/>
        <w:jc w:val="center"/>
        <w:rPr>
          <w:rFonts w:ascii="Arial" w:eastAsia="Batang" w:hAnsi="Arial" w:cs="Arial"/>
          <w:b/>
          <w:bCs/>
        </w:rPr>
      </w:pPr>
    </w:p>
    <w:p w:rsidR="00085F8B" w:rsidRPr="00F75516" w:rsidRDefault="00085F8B" w:rsidP="00085F8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F75516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0664FC" w:rsidRPr="0012015F" w:rsidRDefault="000664FC" w:rsidP="00924DBC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924DBC" w:rsidRDefault="00924DBC" w:rsidP="00BE4F16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12015F" w:rsidRPr="0012015F" w:rsidRDefault="0012015F" w:rsidP="00BE4F16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  <w:bookmarkStart w:id="0" w:name="_GoBack"/>
    </w:p>
    <w:p w:rsidR="000664FC" w:rsidRPr="0012015F" w:rsidRDefault="000664FC" w:rsidP="00E303D4">
      <w:pPr>
        <w:ind w:left="5529" w:right="991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sz w:val="24"/>
          <w:szCs w:val="24"/>
        </w:rPr>
        <w:t xml:space="preserve">Requer visitação </w:t>
      </w:r>
      <w:r w:rsidRPr="0012015F">
        <w:rPr>
          <w:rFonts w:ascii="Arial" w:eastAsia="Batang" w:hAnsi="Arial" w:cs="Arial"/>
          <w:i/>
          <w:iCs/>
          <w:sz w:val="24"/>
          <w:szCs w:val="24"/>
        </w:rPr>
        <w:t>in loco</w:t>
      </w:r>
      <w:r w:rsidRPr="0012015F">
        <w:rPr>
          <w:rFonts w:ascii="Arial" w:eastAsia="Batang" w:hAnsi="Arial" w:cs="Arial"/>
          <w:sz w:val="24"/>
          <w:szCs w:val="24"/>
        </w:rPr>
        <w:t xml:space="preserve"> no Hospital de Campanha instalado </w:t>
      </w:r>
      <w:r w:rsidR="00924DBC" w:rsidRPr="0012015F">
        <w:rPr>
          <w:rFonts w:ascii="Arial" w:eastAsia="Batang" w:hAnsi="Arial" w:cs="Arial"/>
          <w:sz w:val="24"/>
          <w:szCs w:val="24"/>
        </w:rPr>
        <w:t xml:space="preserve">nesta cidade de Santa Bárbara d’Oeste </w:t>
      </w:r>
      <w:r w:rsidRPr="0012015F">
        <w:rPr>
          <w:rFonts w:ascii="Arial" w:eastAsia="Batang" w:hAnsi="Arial" w:cs="Arial"/>
          <w:sz w:val="24"/>
          <w:szCs w:val="24"/>
        </w:rPr>
        <w:t>para o combate ao Covid-19</w:t>
      </w:r>
      <w:r w:rsidR="00924DBC" w:rsidRPr="0012015F">
        <w:rPr>
          <w:rFonts w:ascii="Arial" w:eastAsia="Batang" w:hAnsi="Arial" w:cs="Arial"/>
          <w:sz w:val="24"/>
          <w:szCs w:val="24"/>
        </w:rPr>
        <w:t>, com intuito de fiscalização d</w:t>
      </w:r>
      <w:r w:rsidR="00CF7F82" w:rsidRPr="0012015F">
        <w:rPr>
          <w:rFonts w:ascii="Arial" w:eastAsia="Batang" w:hAnsi="Arial" w:cs="Arial"/>
          <w:sz w:val="24"/>
          <w:szCs w:val="24"/>
        </w:rPr>
        <w:t>a</w:t>
      </w:r>
      <w:r w:rsidR="00924DBC" w:rsidRPr="0012015F">
        <w:rPr>
          <w:rFonts w:ascii="Arial" w:eastAsia="Batang" w:hAnsi="Arial" w:cs="Arial"/>
          <w:sz w:val="24"/>
          <w:szCs w:val="24"/>
        </w:rPr>
        <w:t xml:space="preserve"> aplicação correta d</w:t>
      </w:r>
      <w:r w:rsidR="00CF7F82" w:rsidRPr="0012015F">
        <w:rPr>
          <w:rFonts w:ascii="Arial" w:eastAsia="Batang" w:hAnsi="Arial" w:cs="Arial"/>
          <w:sz w:val="24"/>
          <w:szCs w:val="24"/>
        </w:rPr>
        <w:t xml:space="preserve">o dinheiro </w:t>
      </w:r>
      <w:r w:rsidR="00924DBC" w:rsidRPr="0012015F">
        <w:rPr>
          <w:rFonts w:ascii="Arial" w:eastAsia="Batang" w:hAnsi="Arial" w:cs="Arial"/>
          <w:sz w:val="24"/>
          <w:szCs w:val="24"/>
        </w:rPr>
        <w:t>públic</w:t>
      </w:r>
      <w:r w:rsidR="00CF7F82" w:rsidRPr="0012015F">
        <w:rPr>
          <w:rFonts w:ascii="Arial" w:eastAsia="Batang" w:hAnsi="Arial" w:cs="Arial"/>
          <w:sz w:val="24"/>
          <w:szCs w:val="24"/>
        </w:rPr>
        <w:t>o</w:t>
      </w:r>
      <w:r w:rsidR="00924DBC" w:rsidRPr="0012015F">
        <w:rPr>
          <w:rFonts w:ascii="Arial" w:eastAsia="Batang" w:hAnsi="Arial" w:cs="Arial"/>
          <w:sz w:val="24"/>
          <w:szCs w:val="24"/>
        </w:rPr>
        <w:t xml:space="preserve">.  </w:t>
      </w:r>
    </w:p>
    <w:p w:rsidR="0012015F" w:rsidRDefault="0012015F" w:rsidP="00924DBC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12015F" w:rsidRPr="0012015F" w:rsidRDefault="0012015F" w:rsidP="00924DBC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924DBC" w:rsidRPr="0012015F" w:rsidRDefault="00924DBC" w:rsidP="00E303D4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  <w:r w:rsidRPr="0012015F">
        <w:rPr>
          <w:rFonts w:ascii="Arial" w:eastAsia="Batang" w:hAnsi="Arial" w:cs="Arial"/>
          <w:i/>
          <w:iCs/>
          <w:sz w:val="24"/>
          <w:szCs w:val="24"/>
        </w:rPr>
        <w:t>Ilustríssimo Senhor Prefeito,</w:t>
      </w:r>
    </w:p>
    <w:p w:rsidR="00924DBC" w:rsidRPr="0012015F" w:rsidRDefault="00924DBC" w:rsidP="00E303D4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  <w:r w:rsidRPr="0012015F">
        <w:rPr>
          <w:rFonts w:ascii="Arial" w:eastAsia="Batang" w:hAnsi="Arial" w:cs="Arial"/>
          <w:i/>
          <w:iCs/>
          <w:sz w:val="24"/>
          <w:szCs w:val="24"/>
        </w:rPr>
        <w:t>Ilustríssimo Senhor Presidente,</w:t>
      </w:r>
    </w:p>
    <w:p w:rsidR="00924DBC" w:rsidRPr="0012015F" w:rsidRDefault="00924DBC" w:rsidP="00E303D4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  <w:r w:rsidRPr="0012015F">
        <w:rPr>
          <w:rFonts w:ascii="Arial" w:eastAsia="Batang" w:hAnsi="Arial" w:cs="Arial"/>
          <w:i/>
          <w:iCs/>
          <w:sz w:val="24"/>
          <w:szCs w:val="24"/>
        </w:rPr>
        <w:t xml:space="preserve">Ilustríssimos Senhores Vereadores. </w:t>
      </w:r>
    </w:p>
    <w:p w:rsidR="0012015F" w:rsidRDefault="0012015F" w:rsidP="00E303D4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</w:p>
    <w:p w:rsidR="0012015F" w:rsidRPr="0012015F" w:rsidRDefault="0012015F" w:rsidP="00E303D4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</w:p>
    <w:p w:rsidR="0012015F" w:rsidRPr="0012015F" w:rsidRDefault="0012015F" w:rsidP="001E71CA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DD13E6" w:rsidRPr="0012015F" w:rsidRDefault="00BE4F16" w:rsidP="00E303D4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O VEREADOR</w:t>
      </w:r>
      <w:r w:rsidRPr="0012015F">
        <w:rPr>
          <w:rFonts w:ascii="Arial" w:eastAsia="Batang" w:hAnsi="Arial" w:cs="Arial"/>
          <w:sz w:val="24"/>
          <w:szCs w:val="24"/>
        </w:rPr>
        <w:t>, Edivaldo Meira – Batoré, no uso da atribuição que lhe confere o art. 31 da Constituição Federal</w:t>
      </w:r>
      <w:r w:rsidR="008D509D" w:rsidRPr="0012015F">
        <w:rPr>
          <w:rFonts w:ascii="Arial" w:eastAsia="Batang" w:hAnsi="Arial" w:cs="Arial"/>
          <w:sz w:val="24"/>
          <w:szCs w:val="24"/>
        </w:rPr>
        <w:t xml:space="preserve"> de 1988</w:t>
      </w:r>
      <w:r w:rsidRPr="0012015F">
        <w:rPr>
          <w:rFonts w:ascii="Arial" w:eastAsia="Batang" w:hAnsi="Arial" w:cs="Arial"/>
          <w:sz w:val="24"/>
          <w:szCs w:val="24"/>
        </w:rPr>
        <w:t>, o art. 54 da Lei Orgânica do Município de Santa Bárbara d’Oest</w:t>
      </w:r>
      <w:r w:rsidR="009E5D59" w:rsidRPr="0012015F">
        <w:rPr>
          <w:rFonts w:ascii="Arial" w:eastAsia="Batang" w:hAnsi="Arial" w:cs="Arial"/>
          <w:sz w:val="24"/>
          <w:szCs w:val="24"/>
        </w:rPr>
        <w:t>e e demais legislações pertinentes, veem, perante Vossas Senhorias expor e requerer o que se segue:</w:t>
      </w:r>
    </w:p>
    <w:p w:rsidR="00DD13E6" w:rsidRPr="0012015F" w:rsidRDefault="00DD13E6" w:rsidP="00E303D4">
      <w:pPr>
        <w:spacing w:line="276" w:lineRule="auto"/>
        <w:ind w:left="851" w:right="991" w:firstLine="141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201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:rsidR="00DD13E6" w:rsidRPr="0012015F" w:rsidRDefault="00DD13E6" w:rsidP="00E303D4">
      <w:pPr>
        <w:spacing w:line="276" w:lineRule="auto"/>
        <w:ind w:left="851" w:right="991" w:firstLine="1417"/>
        <w:rPr>
          <w:rFonts w:ascii="Arial" w:eastAsia="Times New Roman" w:hAnsi="Arial" w:cs="Arial"/>
          <w:sz w:val="24"/>
          <w:szCs w:val="24"/>
          <w:lang w:eastAsia="pt-BR"/>
        </w:rPr>
      </w:pPr>
      <w:r w:rsidRPr="001201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CONSIDERANDO</w:t>
      </w:r>
      <w:r w:rsidRPr="0012015F">
        <w:rPr>
          <w:rFonts w:ascii="Arial" w:eastAsia="Times New Roman" w:hAnsi="Arial" w:cs="Arial"/>
          <w:sz w:val="24"/>
          <w:szCs w:val="24"/>
          <w:lang w:eastAsia="pt-BR"/>
        </w:rPr>
        <w:t xml:space="preserve"> o Decreto Legislativo n° 06 de 2020, do Congresso Nacional, que reconhece, para os fins do art. 65 da Lei Complementar n° 101, de 4 de maio de 2000, a ocorrência do estado de calamidade pública, nos termos da solicitação do Presidente da República, com efeitos a partir de 20 de março de 2020 até 31 de dezembro de 2020.</w:t>
      </w:r>
    </w:p>
    <w:p w:rsidR="00DD13E6" w:rsidRPr="0012015F" w:rsidRDefault="00DD13E6" w:rsidP="00E303D4">
      <w:pPr>
        <w:spacing w:line="276" w:lineRule="auto"/>
        <w:ind w:left="851" w:right="991" w:firstLine="141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DD13E6" w:rsidRPr="0012015F" w:rsidRDefault="00DD13E6" w:rsidP="00E303D4">
      <w:pPr>
        <w:spacing w:line="276" w:lineRule="auto"/>
        <w:ind w:left="851" w:right="991" w:firstLine="1417"/>
        <w:rPr>
          <w:rFonts w:ascii="Arial" w:eastAsia="Times New Roman" w:hAnsi="Arial" w:cs="Arial"/>
          <w:sz w:val="24"/>
          <w:szCs w:val="24"/>
          <w:lang w:eastAsia="pt-BR"/>
        </w:rPr>
      </w:pPr>
      <w:r w:rsidRPr="001201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CONSIDERANDO</w:t>
      </w:r>
      <w:r w:rsidRPr="0012015F">
        <w:rPr>
          <w:rFonts w:ascii="Arial" w:eastAsia="Times New Roman" w:hAnsi="Arial" w:cs="Arial"/>
          <w:sz w:val="24"/>
          <w:szCs w:val="24"/>
          <w:lang w:eastAsia="pt-BR"/>
        </w:rPr>
        <w:t xml:space="preserve"> o Decreto n° 64.881, de 22 de março de 2020, do Governo do Estado de São Paulo, onde decretou quarentena no Estado de São Paulo, no contexto da pandemia do COVID-19 (Novo Coronavírus), que o período de quarentena perdurará</w:t>
      </w:r>
      <w:r w:rsidR="008D509D" w:rsidRPr="0012015F">
        <w:rPr>
          <w:rFonts w:ascii="Arial" w:eastAsia="Times New Roman" w:hAnsi="Arial" w:cs="Arial"/>
          <w:sz w:val="24"/>
          <w:szCs w:val="24"/>
          <w:lang w:eastAsia="pt-BR"/>
        </w:rPr>
        <w:t xml:space="preserve"> parcialmente em determinadas regiões.</w:t>
      </w:r>
    </w:p>
    <w:p w:rsidR="00DD13E6" w:rsidRPr="0012015F" w:rsidRDefault="00DD13E6" w:rsidP="00E303D4">
      <w:pPr>
        <w:spacing w:line="276" w:lineRule="auto"/>
        <w:ind w:left="851" w:right="991" w:firstLine="141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DD13E6" w:rsidRPr="0012015F" w:rsidRDefault="00DD13E6" w:rsidP="00E303D4">
      <w:pPr>
        <w:spacing w:line="276" w:lineRule="auto"/>
        <w:ind w:left="851" w:right="991" w:firstLine="1417"/>
        <w:rPr>
          <w:rFonts w:ascii="Arial" w:eastAsia="Times New Roman" w:hAnsi="Arial" w:cs="Arial"/>
          <w:sz w:val="24"/>
          <w:szCs w:val="24"/>
          <w:lang w:eastAsia="pt-BR"/>
        </w:rPr>
      </w:pPr>
      <w:r w:rsidRPr="001201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CONSIDERANDO</w:t>
      </w:r>
      <w:r w:rsidRPr="0012015F">
        <w:rPr>
          <w:rFonts w:ascii="Arial" w:eastAsia="Times New Roman" w:hAnsi="Arial" w:cs="Arial"/>
          <w:sz w:val="24"/>
          <w:szCs w:val="24"/>
          <w:lang w:eastAsia="pt-BR"/>
        </w:rPr>
        <w:t xml:space="preserve"> os Decretos do Governo Municipal da cidade de Santa Bárbara D’Oeste, onde adotou nos termos e efeitos, o período de quarentena do Decreto do Governo Estadual do Estado de São Paulo.</w:t>
      </w:r>
    </w:p>
    <w:p w:rsidR="008D509D" w:rsidRPr="0012015F" w:rsidRDefault="008D509D" w:rsidP="00E303D4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509D" w:rsidRPr="0012015F" w:rsidRDefault="008D509D" w:rsidP="00E303D4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CONSIDERANDO</w:t>
      </w:r>
      <w:r w:rsidRPr="0012015F">
        <w:rPr>
          <w:rFonts w:ascii="Arial" w:eastAsia="Batang" w:hAnsi="Arial" w:cs="Arial"/>
          <w:sz w:val="24"/>
          <w:szCs w:val="24"/>
        </w:rPr>
        <w:t xml:space="preserve"> os princípios que regem a administração pública, a saber, legalidade, impessoalidade, moralidade, publicidade e eficiência, todos contidos no art. 37 da Constituição Federal de 1988. </w:t>
      </w:r>
    </w:p>
    <w:p w:rsidR="008D509D" w:rsidRPr="0012015F" w:rsidRDefault="008D509D" w:rsidP="00E303D4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8D509D" w:rsidRPr="0012015F" w:rsidRDefault="00743BF1" w:rsidP="00E303D4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CONSIDERANDO</w:t>
      </w:r>
      <w:r w:rsidRPr="0012015F">
        <w:rPr>
          <w:rFonts w:ascii="Arial" w:eastAsia="Batang" w:hAnsi="Arial" w:cs="Arial"/>
          <w:sz w:val="24"/>
          <w:szCs w:val="24"/>
        </w:rPr>
        <w:t xml:space="preserve"> os termos do art. 10, incisos X e XI, art. 64 e 65 do Regimento Interno da Câmara dos Vereadores da cidade Santa Bárbara d’Oeste, no que tange a, eventual, responsabilidade penal e político-administrativo. </w:t>
      </w:r>
    </w:p>
    <w:p w:rsidR="00492D75" w:rsidRPr="0012015F" w:rsidRDefault="00492D75" w:rsidP="00E303D4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C361C2" w:rsidRPr="00E303D4" w:rsidRDefault="00C361C2" w:rsidP="00E303D4">
      <w:pPr>
        <w:spacing w:line="276" w:lineRule="auto"/>
        <w:ind w:right="991"/>
        <w:rPr>
          <w:noProof/>
        </w:rPr>
      </w:pPr>
      <w:r>
        <w:rPr>
          <w:noProof/>
          <w:lang w:eastAsia="pt-BR"/>
        </w:rPr>
        <w:drawing>
          <wp:inline distT="0" distB="0" distL="0" distR="0" wp14:anchorId="471B10C8" wp14:editId="745F972E">
            <wp:extent cx="6819900" cy="1019175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4181" cy="109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15F" w:rsidRDefault="0012015F" w:rsidP="0012015F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12015F" w:rsidRPr="0012015F" w:rsidRDefault="0012015F" w:rsidP="0012015F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REQUER</w:t>
      </w:r>
      <w:r w:rsidRPr="0012015F">
        <w:rPr>
          <w:rFonts w:ascii="Arial" w:eastAsia="Batang" w:hAnsi="Arial" w:cs="Arial"/>
          <w:sz w:val="24"/>
          <w:szCs w:val="24"/>
        </w:rPr>
        <w:t xml:space="preserve"> que seja agendada </w:t>
      </w:r>
      <w:r w:rsidRPr="0012015F">
        <w:rPr>
          <w:rFonts w:ascii="Arial" w:eastAsia="Batang" w:hAnsi="Arial" w:cs="Arial"/>
          <w:b/>
          <w:bCs/>
          <w:i/>
          <w:iCs/>
          <w:sz w:val="24"/>
          <w:szCs w:val="24"/>
          <w:u w:val="single"/>
        </w:rPr>
        <w:t>data e horário pré-estabelecidos</w:t>
      </w:r>
      <w:r w:rsidRPr="0012015F">
        <w:rPr>
          <w:rFonts w:ascii="Arial" w:eastAsia="Batang" w:hAnsi="Arial" w:cs="Arial"/>
          <w:sz w:val="24"/>
          <w:szCs w:val="24"/>
        </w:rPr>
        <w:t xml:space="preserve">, para que este legislador requerente </w:t>
      </w:r>
      <w:r w:rsidRPr="0012015F">
        <w:rPr>
          <w:rFonts w:ascii="Arial" w:eastAsia="Batang" w:hAnsi="Arial" w:cs="Arial"/>
          <w:i/>
          <w:iCs/>
          <w:sz w:val="24"/>
          <w:szCs w:val="24"/>
        </w:rPr>
        <w:t>(fiscalizador)</w:t>
      </w:r>
      <w:r w:rsidRPr="0012015F">
        <w:rPr>
          <w:rFonts w:ascii="Arial" w:eastAsia="Batang" w:hAnsi="Arial" w:cs="Arial"/>
          <w:sz w:val="24"/>
          <w:szCs w:val="24"/>
        </w:rPr>
        <w:t xml:space="preserve">, bem como de outros vereadores, </w:t>
      </w:r>
      <w:r w:rsidRPr="0012015F">
        <w:rPr>
          <w:rFonts w:ascii="Arial" w:eastAsia="Batang" w:hAnsi="Arial" w:cs="Arial"/>
          <w:b/>
          <w:bCs/>
          <w:i/>
          <w:iCs/>
          <w:sz w:val="24"/>
          <w:szCs w:val="24"/>
          <w:u w:val="single"/>
        </w:rPr>
        <w:t>possa realizar visitação in loco ao Hospital de Campanha para o combate à Covid-19 (Novo Coronavírus)</w:t>
      </w:r>
      <w:r w:rsidRPr="0012015F">
        <w:rPr>
          <w:rFonts w:ascii="Arial" w:eastAsia="Batang" w:hAnsi="Arial" w:cs="Arial"/>
          <w:sz w:val="24"/>
          <w:szCs w:val="24"/>
        </w:rPr>
        <w:t xml:space="preserve">, instalado nas dependências da Faculdade UNIMEP, situada na Rua Fernando de Assis Sáes, 172, Vila Borges, nesta cidade, a fim de comprovação do uso correto e legal do dinheiro público, juntamente com os responsáveis das áreas da saúde, vigilância sanitária, guarda municipal, polícia militar e demais autoridades que entender competentes para tal. </w:t>
      </w:r>
    </w:p>
    <w:p w:rsidR="00C361C2" w:rsidRPr="0012015F" w:rsidRDefault="00C361C2" w:rsidP="0012015F">
      <w:pPr>
        <w:spacing w:line="276" w:lineRule="auto"/>
        <w:ind w:right="991"/>
        <w:rPr>
          <w:rFonts w:ascii="Arial" w:eastAsia="Batang" w:hAnsi="Arial" w:cs="Arial"/>
          <w:b/>
          <w:bCs/>
        </w:rPr>
      </w:pPr>
    </w:p>
    <w:p w:rsidR="0012015F" w:rsidRPr="0012015F" w:rsidRDefault="0012015F" w:rsidP="0012015F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REQUER</w:t>
      </w:r>
      <w:r w:rsidRPr="0012015F">
        <w:rPr>
          <w:rFonts w:ascii="Arial" w:eastAsia="Batang" w:hAnsi="Arial" w:cs="Arial"/>
          <w:sz w:val="24"/>
          <w:szCs w:val="24"/>
        </w:rPr>
        <w:t xml:space="preserve"> que seja enviada, em tempo hábil, as exigências de higiene pessoal, uso de EPIs, aventais, luvas, máscaras, uso de álcool em gel, proteção para os calçados, e demais normas de contenção e prevenção ao contágio da Covid-19, para o acesso ao Hospital de Campanha. </w:t>
      </w:r>
    </w:p>
    <w:p w:rsidR="001128D2" w:rsidRPr="0012015F" w:rsidRDefault="0012015F" w:rsidP="0012015F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 xml:space="preserve"> </w:t>
      </w:r>
    </w:p>
    <w:p w:rsidR="00743BF1" w:rsidRPr="0012015F" w:rsidRDefault="00743BF1" w:rsidP="0012015F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REQUER</w:t>
      </w:r>
      <w:r w:rsidRPr="0012015F">
        <w:rPr>
          <w:rFonts w:ascii="Arial" w:eastAsia="Batang" w:hAnsi="Arial" w:cs="Arial"/>
          <w:sz w:val="24"/>
          <w:szCs w:val="24"/>
        </w:rPr>
        <w:t xml:space="preserve"> nos termos do art. 10, inciso X, da Lei Orgânica do Município de Santa Bárbara d’Oeste, c.c. o art. 63, inciso IX, do mesmo diploma legal, que </w:t>
      </w:r>
      <w:r w:rsidR="00E4050F" w:rsidRPr="0012015F">
        <w:rPr>
          <w:rFonts w:ascii="Arial" w:eastAsia="Batang" w:hAnsi="Arial" w:cs="Arial"/>
          <w:sz w:val="24"/>
          <w:szCs w:val="24"/>
        </w:rPr>
        <w:t xml:space="preserve">o Ilustríssimo Senhor Prefeito  encaminhe </w:t>
      </w:r>
      <w:r w:rsidR="00E4050F" w:rsidRPr="0012015F">
        <w:rPr>
          <w:rFonts w:ascii="Arial" w:eastAsia="Batang" w:hAnsi="Arial" w:cs="Arial"/>
          <w:i/>
          <w:iCs/>
          <w:sz w:val="24"/>
          <w:szCs w:val="24"/>
        </w:rPr>
        <w:t>incontinenti</w:t>
      </w:r>
      <w:r w:rsidR="00E4050F" w:rsidRPr="0012015F">
        <w:rPr>
          <w:rFonts w:ascii="Arial" w:eastAsia="Batang" w:hAnsi="Arial" w:cs="Arial"/>
          <w:sz w:val="24"/>
          <w:szCs w:val="24"/>
        </w:rPr>
        <w:t xml:space="preserve"> à esta Casa de Leis, bem como ao gabinete do vereador requerente, as respostas quanto aos requerimentos a seguir, no prazo improrrogável de </w:t>
      </w:r>
      <w:r w:rsidR="00E4050F" w:rsidRPr="0012015F">
        <w:rPr>
          <w:rFonts w:ascii="Arial" w:eastAsia="Batang" w:hAnsi="Arial" w:cs="Arial"/>
          <w:b/>
          <w:bCs/>
          <w:sz w:val="24"/>
          <w:szCs w:val="24"/>
        </w:rPr>
        <w:t>03 (três)</w:t>
      </w:r>
      <w:r w:rsidR="00E4050F" w:rsidRPr="0012015F">
        <w:rPr>
          <w:rFonts w:ascii="Arial" w:eastAsia="Batang" w:hAnsi="Arial" w:cs="Arial"/>
          <w:sz w:val="24"/>
          <w:szCs w:val="24"/>
        </w:rPr>
        <w:t xml:space="preserve"> dias úteis, considerando a calamidade pública instalado no país</w:t>
      </w:r>
      <w:r w:rsidR="00492D75" w:rsidRPr="0012015F">
        <w:rPr>
          <w:rFonts w:ascii="Arial" w:eastAsia="Batang" w:hAnsi="Arial" w:cs="Arial"/>
          <w:sz w:val="24"/>
          <w:szCs w:val="24"/>
        </w:rPr>
        <w:t xml:space="preserve">. </w:t>
      </w:r>
    </w:p>
    <w:p w:rsidR="00F86488" w:rsidRPr="0012015F" w:rsidRDefault="00F86488" w:rsidP="0012015F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F86488" w:rsidRPr="0012015F" w:rsidRDefault="00F86488" w:rsidP="00F86488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F86488" w:rsidRPr="0012015F" w:rsidRDefault="00F86488" w:rsidP="00F86488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F86488" w:rsidRPr="0012015F" w:rsidRDefault="00F86488" w:rsidP="00E303D4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sz w:val="24"/>
          <w:szCs w:val="24"/>
        </w:rPr>
        <w:t>Plen</w:t>
      </w:r>
      <w:r w:rsidR="00085F8B">
        <w:rPr>
          <w:rFonts w:ascii="Arial" w:eastAsia="Batang" w:hAnsi="Arial" w:cs="Arial"/>
          <w:sz w:val="24"/>
          <w:szCs w:val="24"/>
        </w:rPr>
        <w:t>ário “Dr. Tancredo Neves”, em 25</w:t>
      </w:r>
      <w:r w:rsidRPr="0012015F">
        <w:rPr>
          <w:rFonts w:ascii="Arial" w:eastAsia="Batang" w:hAnsi="Arial" w:cs="Arial"/>
          <w:sz w:val="24"/>
          <w:szCs w:val="24"/>
        </w:rPr>
        <w:t xml:space="preserve"> de junho de 2020. </w:t>
      </w:r>
    </w:p>
    <w:p w:rsidR="00F86488" w:rsidRPr="0012015F" w:rsidRDefault="00F86488" w:rsidP="00E303D4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F86488" w:rsidRPr="0012015F" w:rsidRDefault="00F86488" w:rsidP="00E303D4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F86488" w:rsidRPr="0012015F" w:rsidRDefault="00F86488" w:rsidP="00E303D4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F86488" w:rsidRPr="0012015F" w:rsidRDefault="00F86488" w:rsidP="00E303D4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F86488" w:rsidRPr="0012015F" w:rsidRDefault="00F86488" w:rsidP="00F86488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EDVALDO MEIRA</w:t>
      </w:r>
    </w:p>
    <w:p w:rsidR="00F86488" w:rsidRPr="0012015F" w:rsidRDefault="00F86488" w:rsidP="00F86488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“Batoré”</w:t>
      </w:r>
    </w:p>
    <w:p w:rsidR="00F86488" w:rsidRPr="0012015F" w:rsidRDefault="00F86488" w:rsidP="00F86488">
      <w:pPr>
        <w:spacing w:line="276" w:lineRule="auto"/>
        <w:ind w:right="991"/>
        <w:jc w:val="center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sz w:val="24"/>
          <w:szCs w:val="24"/>
        </w:rPr>
        <w:t>Vereador</w:t>
      </w:r>
    </w:p>
    <w:p w:rsidR="00BE4F16" w:rsidRPr="0012015F" w:rsidRDefault="00DD13E6" w:rsidP="00DD13E6">
      <w:pPr>
        <w:spacing w:line="276" w:lineRule="auto"/>
        <w:ind w:right="991"/>
        <w:rPr>
          <w:rFonts w:ascii="Arial" w:eastAsia="Batang" w:hAnsi="Arial" w:cs="Arial"/>
        </w:rPr>
      </w:pPr>
      <w:r w:rsidRPr="0012015F">
        <w:rPr>
          <w:rFonts w:ascii="Arial" w:eastAsia="Batang" w:hAnsi="Arial" w:cs="Arial"/>
        </w:rPr>
        <w:t xml:space="preserve"> </w:t>
      </w:r>
    </w:p>
    <w:p w:rsidR="00BE4F16" w:rsidRPr="0012015F" w:rsidRDefault="00BE4F16" w:rsidP="00924DBC">
      <w:pPr>
        <w:ind w:right="991"/>
        <w:rPr>
          <w:rFonts w:ascii="Book Antiqua" w:eastAsia="Batang" w:hAnsi="Book Antiqua" w:cs="Times New Roman"/>
        </w:rPr>
      </w:pPr>
    </w:p>
    <w:bookmarkEnd w:id="0"/>
    <w:p w:rsidR="00F43913" w:rsidRPr="0012015F" w:rsidRDefault="0036735B" w:rsidP="0012015F">
      <w:pPr>
        <w:rPr>
          <w:rFonts w:ascii="Book Antiqua" w:eastAsia="Batang" w:hAnsi="Book Antiqua" w:cs="Times New Roman"/>
          <w:sz w:val="24"/>
          <w:szCs w:val="24"/>
        </w:rPr>
      </w:pPr>
    </w:p>
    <w:sectPr w:rsidR="00F43913" w:rsidRPr="0012015F" w:rsidSect="00C361C2">
      <w:pgSz w:w="11906" w:h="16838"/>
      <w:pgMar w:top="-156" w:right="567" w:bottom="567" w:left="567" w:header="709" w:footer="709" w:gutter="0"/>
      <w:cols w:space="708"/>
      <w:docGrid w:linePitch="360"/>
      <w:headerReference w:type="default" r:id="Redc0f58e0c0146fc"/>
      <w:headerReference w:type="even" r:id="R2e9d2d6175f64cd6"/>
      <w:headerReference w:type="first" r:id="Rb93653a734f848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35B" w:rsidRDefault="0036735B" w:rsidP="00E87999">
      <w:r>
        <w:separator/>
      </w:r>
    </w:p>
  </w:endnote>
  <w:endnote w:type="continuationSeparator" w:id="0">
    <w:p w:rsidR="0036735B" w:rsidRDefault="0036735B" w:rsidP="00E8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35B" w:rsidRDefault="0036735B" w:rsidP="00E87999">
      <w:r>
        <w:separator/>
      </w:r>
    </w:p>
  </w:footnote>
  <w:footnote w:type="continuationSeparator" w:id="0">
    <w:p w:rsidR="0036735B" w:rsidRDefault="0036735B" w:rsidP="00E879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9917b4c47b4f9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1C"/>
    <w:rsid w:val="00007E62"/>
    <w:rsid w:val="0005362B"/>
    <w:rsid w:val="000664FC"/>
    <w:rsid w:val="000726DD"/>
    <w:rsid w:val="0008560F"/>
    <w:rsid w:val="00085F8B"/>
    <w:rsid w:val="00095D1C"/>
    <w:rsid w:val="001128D2"/>
    <w:rsid w:val="0012015F"/>
    <w:rsid w:val="00133818"/>
    <w:rsid w:val="001E71CA"/>
    <w:rsid w:val="002221ED"/>
    <w:rsid w:val="0036735B"/>
    <w:rsid w:val="00492D75"/>
    <w:rsid w:val="00743BF1"/>
    <w:rsid w:val="00874DA5"/>
    <w:rsid w:val="008C6C90"/>
    <w:rsid w:val="008D509D"/>
    <w:rsid w:val="00924DBC"/>
    <w:rsid w:val="00965D1C"/>
    <w:rsid w:val="009E5D59"/>
    <w:rsid w:val="00AD261B"/>
    <w:rsid w:val="00BE4F16"/>
    <w:rsid w:val="00C361C2"/>
    <w:rsid w:val="00CB7190"/>
    <w:rsid w:val="00CD2116"/>
    <w:rsid w:val="00CF7F82"/>
    <w:rsid w:val="00DD13E6"/>
    <w:rsid w:val="00E303D4"/>
    <w:rsid w:val="00E4050F"/>
    <w:rsid w:val="00E87999"/>
    <w:rsid w:val="00F8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4F1F71-6DC2-4B2A-9CE8-E7B38875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D1C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9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7999"/>
    <w:rPr>
      <w:rFonts w:ascii="Calibri" w:eastAsia="SimSun" w:hAnsi="Calibri" w:cs="Tahoma"/>
      <w:kern w:val="3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E879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7999"/>
    <w:rPr>
      <w:rFonts w:ascii="Calibri" w:eastAsia="SimSun" w:hAnsi="Calibri" w:cs="Tahoma"/>
      <w:kern w:val="3"/>
      <w:sz w:val="22"/>
      <w:szCs w:val="22"/>
    </w:rPr>
  </w:style>
  <w:style w:type="paragraph" w:styleId="Ttulo">
    <w:name w:val="Title"/>
    <w:basedOn w:val="Normal"/>
    <w:link w:val="TtuloChar"/>
    <w:qFormat/>
    <w:rsid w:val="00085F8B"/>
    <w:pPr>
      <w:autoSpaceDN/>
      <w:jc w:val="center"/>
    </w:pPr>
    <w:rPr>
      <w:rFonts w:ascii="Bookman Old Style" w:eastAsia="Times New Roman" w:hAnsi="Bookman Old Style" w:cs="Times New Roman"/>
      <w:b/>
      <w:kern w:val="0"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085F8B"/>
    <w:rPr>
      <w:rFonts w:ascii="Bookman Old Style" w:eastAsia="Times New Roman" w:hAnsi="Bookman Old Style" w:cs="Times New Roman"/>
      <w:b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/word/header1.xml" Id="Redc0f58e0c0146fc" /><Relationship Type="http://schemas.openxmlformats.org/officeDocument/2006/relationships/header" Target="/word/header2.xml" Id="R2e9d2d6175f64cd6" /><Relationship Type="http://schemas.openxmlformats.org/officeDocument/2006/relationships/header" Target="/word/header3.xml" Id="Rb93653a734f84879" /><Relationship Type="http://schemas.openxmlformats.org/officeDocument/2006/relationships/image" Target="/word/media/b0cd2863-4a94-4401-90fd-e1893c531c31.png" Id="R401c08a5831446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0cd2863-4a94-4401-90fd-e1893c531c31.png" Id="Rf69917b4c47b4f9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Edivaldo Meira Batoré</cp:lastModifiedBy>
  <cp:revision>2</cp:revision>
  <dcterms:created xsi:type="dcterms:W3CDTF">2020-06-25T18:18:00Z</dcterms:created>
  <dcterms:modified xsi:type="dcterms:W3CDTF">2020-06-25T18:18:00Z</dcterms:modified>
</cp:coreProperties>
</file>