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EMENDA AO PROJETO DE LEI </w:t>
      </w:r>
      <w:r w:rsidRPr="00C355D1">
        <w:rPr>
          <w:rFonts w:ascii="Arial" w:hAnsi="Arial" w:cs="Arial"/>
        </w:rPr>
        <w:t xml:space="preserve">Nº </w:t>
      </w:r>
      <w:r w:rsidR="00BF1C81">
        <w:rPr>
          <w:rFonts w:ascii="Arial" w:hAnsi="Arial" w:cs="Arial"/>
        </w:rPr>
        <w:t>114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BF1C81">
        <w:rPr>
          <w:rFonts w:ascii="Arial" w:hAnsi="Arial" w:cs="Arial"/>
        </w:rPr>
        <w:t>19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:rsidR="000A3F52" w:rsidRPr="00C355D1" w:rsidRDefault="00743877" w:rsidP="000A3F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pt-BR"/>
        </w:rPr>
        <w:t xml:space="preserve">Altera o artigo 1º do Projeto de Lei nº </w:t>
      </w:r>
      <w:r w:rsidR="00BF1C81">
        <w:rPr>
          <w:rFonts w:ascii="Arial" w:hAnsi="Arial" w:cs="Arial"/>
          <w:sz w:val="24"/>
          <w:szCs w:val="24"/>
          <w:lang w:bidi="pt-BR"/>
        </w:rPr>
        <w:t>114</w:t>
      </w:r>
      <w:r>
        <w:rPr>
          <w:rFonts w:ascii="Arial" w:hAnsi="Arial" w:cs="Arial"/>
          <w:sz w:val="24"/>
          <w:szCs w:val="24"/>
          <w:lang w:bidi="pt-BR"/>
        </w:rPr>
        <w:t>/20</w:t>
      </w:r>
      <w:r w:rsidR="00BF1C81">
        <w:rPr>
          <w:rFonts w:ascii="Arial" w:hAnsi="Arial" w:cs="Arial"/>
          <w:sz w:val="24"/>
          <w:szCs w:val="24"/>
          <w:lang w:bidi="pt-BR"/>
        </w:rPr>
        <w:t xml:space="preserve">19 </w:t>
      </w:r>
      <w:r>
        <w:rPr>
          <w:rFonts w:ascii="Arial" w:hAnsi="Arial" w:cs="Arial"/>
          <w:sz w:val="24"/>
          <w:szCs w:val="24"/>
          <w:lang w:bidi="pt-BR"/>
        </w:rPr>
        <w:t>e dá outras providências</w:t>
      </w:r>
      <w:r w:rsidR="000A3F52" w:rsidRPr="00C355D1">
        <w:rPr>
          <w:rFonts w:ascii="Arial" w:hAnsi="Arial" w:cs="Arial"/>
          <w:sz w:val="24"/>
          <w:szCs w:val="24"/>
        </w:rPr>
        <w:t xml:space="preserve">. 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r w:rsidR="00BF1C81">
        <w:rPr>
          <w:rFonts w:ascii="Arial" w:hAnsi="Arial" w:cs="Arial"/>
          <w:sz w:val="24"/>
          <w:szCs w:val="24"/>
        </w:rPr>
        <w:t>Joel Cardoso</w:t>
      </w:r>
      <w:r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A3F52" w:rsidRPr="00965EFF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200700">
      <w:pPr>
        <w:ind w:firstLine="1418"/>
        <w:rPr>
          <w:rFonts w:ascii="Arial" w:hAnsi="Arial" w:cs="Arial"/>
          <w:bCs/>
          <w:sz w:val="24"/>
          <w:szCs w:val="24"/>
        </w:rPr>
      </w:pPr>
      <w:r w:rsidRPr="00965EFF">
        <w:rPr>
          <w:rFonts w:ascii="Arial" w:hAnsi="Arial" w:cs="Arial"/>
          <w:bCs/>
          <w:sz w:val="24"/>
          <w:szCs w:val="24"/>
        </w:rPr>
        <w:t xml:space="preserve">O Artigo </w:t>
      </w:r>
      <w:r w:rsidR="00200700">
        <w:rPr>
          <w:rFonts w:ascii="Arial" w:hAnsi="Arial" w:cs="Arial"/>
          <w:bCs/>
          <w:sz w:val="24"/>
          <w:szCs w:val="24"/>
        </w:rPr>
        <w:t>1</w:t>
      </w:r>
      <w:r w:rsidRPr="00965EFF">
        <w:rPr>
          <w:rFonts w:ascii="Arial" w:hAnsi="Arial" w:cs="Arial"/>
          <w:bCs/>
          <w:sz w:val="24"/>
          <w:szCs w:val="24"/>
        </w:rPr>
        <w:t>º</w:t>
      </w:r>
      <w:r w:rsidR="00200700">
        <w:rPr>
          <w:rFonts w:ascii="Arial" w:hAnsi="Arial" w:cs="Arial"/>
          <w:bCs/>
          <w:sz w:val="24"/>
          <w:szCs w:val="24"/>
        </w:rPr>
        <w:t xml:space="preserve"> passa</w:t>
      </w:r>
      <w:r w:rsidRPr="00965EFF">
        <w:rPr>
          <w:rFonts w:ascii="Arial" w:hAnsi="Arial" w:cs="Arial"/>
          <w:bCs/>
          <w:sz w:val="24"/>
          <w:szCs w:val="24"/>
        </w:rPr>
        <w:t xml:space="preserve"> a ter a seguinte redação: </w:t>
      </w: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BF1C81" w:rsidRDefault="00BF1C81" w:rsidP="00BF1C8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O Centro Dia do Idoso,</w:t>
      </w:r>
      <w:r w:rsidRPr="00303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localizado a Rua Tunísia, no Cândido </w:t>
      </w:r>
      <w:proofErr w:type="spellStart"/>
      <w:r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sz w:val="24"/>
          <w:szCs w:val="24"/>
        </w:rPr>
        <w:t>, neste município passa a denominar-se “CENTRO DIA DO IDOSO MARIA DE LOURDES ALVES DA SILVA</w:t>
      </w:r>
      <w:r>
        <w:rPr>
          <w:rFonts w:ascii="Arial" w:hAnsi="Arial" w:cs="Arial"/>
          <w:sz w:val="24"/>
          <w:szCs w:val="24"/>
        </w:rPr>
        <w:t xml:space="preserve"> – DONA NENA</w:t>
      </w:r>
      <w:r>
        <w:rPr>
          <w:rFonts w:ascii="Arial" w:hAnsi="Arial" w:cs="Arial"/>
          <w:sz w:val="24"/>
          <w:szCs w:val="24"/>
        </w:rPr>
        <w:t>”.</w:t>
      </w:r>
    </w:p>
    <w:p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A3F52" w:rsidRPr="00965EFF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C81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F1C81">
        <w:rPr>
          <w:rFonts w:ascii="Arial" w:hAnsi="Arial" w:cs="Arial"/>
          <w:sz w:val="24"/>
          <w:szCs w:val="24"/>
        </w:rPr>
        <w:t xml:space="preserve">junho </w:t>
      </w:r>
      <w:r w:rsidRPr="00C355D1">
        <w:rPr>
          <w:rFonts w:ascii="Arial" w:hAnsi="Arial" w:cs="Arial"/>
          <w:sz w:val="24"/>
          <w:szCs w:val="24"/>
        </w:rPr>
        <w:t>de 2.0</w:t>
      </w:r>
      <w:r w:rsidR="00200700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BF1C81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CARDOSO</w:t>
      </w:r>
    </w:p>
    <w:p w:rsidR="000A3F52" w:rsidRDefault="000A3F52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F532D2" w:rsidRDefault="00F532D2"/>
    <w:sectPr w:rsidR="00F532D2" w:rsidSect="000A3F52">
      <w:headerReference w:type="default" r:id="rId6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A1" w:rsidRDefault="003D3CA1" w:rsidP="000A3F52">
      <w:r>
        <w:separator/>
      </w:r>
    </w:p>
  </w:endnote>
  <w:endnote w:type="continuationSeparator" w:id="0">
    <w:p w:rsidR="003D3CA1" w:rsidRDefault="003D3CA1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A1" w:rsidRDefault="003D3CA1" w:rsidP="000A3F52">
      <w:r>
        <w:separator/>
      </w:r>
    </w:p>
  </w:footnote>
  <w:footnote w:type="continuationSeparator" w:id="0">
    <w:p w:rsidR="003D3CA1" w:rsidRDefault="003D3CA1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52" w:rsidRDefault="002239B8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AE702A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AE702A" w:rsidRDefault="000A3F52" w:rsidP="000A3F52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7F510FD" wp14:editId="7F997E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7F510FD" wp14:editId="7F997E5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224deada9d4a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3F52"/>
    <w:rsid w:val="0013539E"/>
    <w:rsid w:val="001915A3"/>
    <w:rsid w:val="00200700"/>
    <w:rsid w:val="00217F62"/>
    <w:rsid w:val="002239B8"/>
    <w:rsid w:val="003D3CA1"/>
    <w:rsid w:val="003F06C7"/>
    <w:rsid w:val="004A1BB9"/>
    <w:rsid w:val="005A4D1F"/>
    <w:rsid w:val="00743877"/>
    <w:rsid w:val="0083072E"/>
    <w:rsid w:val="00A906D8"/>
    <w:rsid w:val="00AB5A74"/>
    <w:rsid w:val="00BF1C81"/>
    <w:rsid w:val="00CF51C8"/>
    <w:rsid w:val="00D038CC"/>
    <w:rsid w:val="00EB3E99"/>
    <w:rsid w:val="00F071AE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1BAD5-6271-46EE-B11B-C21ECE2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Fontepargpadro"/>
    <w:link w:val="Textodocorpo0"/>
    <w:locked/>
    <w:rsid w:val="00200700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200700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d556b6c-6b8b-4ee9-9530-c0c9c8c72e82.png" Id="R509419892fb54e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556b6c-6b8b-4ee9-9530-c0c9c8c72e82.png" Id="R85224deada9d4a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Rodrigues Argente</dc:creator>
  <cp:lastModifiedBy>Bruno Argente</cp:lastModifiedBy>
  <cp:revision>2</cp:revision>
  <dcterms:created xsi:type="dcterms:W3CDTF">2020-06-03T17:25:00Z</dcterms:created>
  <dcterms:modified xsi:type="dcterms:W3CDTF">2020-06-03T17:25:00Z</dcterms:modified>
</cp:coreProperties>
</file>