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4CBA">
        <w:rPr>
          <w:rFonts w:ascii="Arial" w:hAnsi="Arial" w:cs="Arial"/>
        </w:rPr>
        <w:t>02838</w:t>
      </w:r>
      <w:r>
        <w:rPr>
          <w:rFonts w:ascii="Arial" w:hAnsi="Arial" w:cs="Arial"/>
        </w:rPr>
        <w:t>/</w:t>
      </w:r>
      <w:r w:rsidR="00714CB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3B36" w:rsidRDefault="00AC1A54" w:rsidP="00F533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0F3B36">
        <w:rPr>
          <w:rFonts w:ascii="Arial" w:hAnsi="Arial" w:cs="Arial"/>
          <w:sz w:val="24"/>
          <w:szCs w:val="24"/>
        </w:rPr>
        <w:t xml:space="preserve">a intensificação </w:t>
      </w:r>
      <w:r w:rsidR="00F533D1">
        <w:rPr>
          <w:rFonts w:ascii="Arial" w:hAnsi="Arial" w:cs="Arial"/>
          <w:sz w:val="24"/>
          <w:szCs w:val="24"/>
        </w:rPr>
        <w:t xml:space="preserve">do policiamento no final da </w:t>
      </w:r>
      <w:r w:rsidR="00201791">
        <w:rPr>
          <w:rFonts w:ascii="Arial" w:hAnsi="Arial" w:cs="Arial"/>
          <w:sz w:val="24"/>
          <w:szCs w:val="24"/>
        </w:rPr>
        <w:t>Rua Polônia – Candido Bertin</w:t>
      </w:r>
      <w:r w:rsidR="005F77C0">
        <w:rPr>
          <w:rFonts w:ascii="Arial" w:hAnsi="Arial" w:cs="Arial"/>
          <w:sz w:val="24"/>
          <w:szCs w:val="24"/>
        </w:rPr>
        <w:t>i II</w:t>
      </w:r>
      <w:r w:rsidR="00201791">
        <w:rPr>
          <w:rFonts w:ascii="Arial" w:hAnsi="Arial" w:cs="Arial"/>
          <w:sz w:val="24"/>
          <w:szCs w:val="24"/>
        </w:rPr>
        <w:t>.</w:t>
      </w:r>
    </w:p>
    <w:p w:rsidR="004854E1" w:rsidRDefault="0048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33D1" w:rsidRDefault="00F533D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36E3" w:rsidRDefault="00AC1A54" w:rsidP="00F533D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F3B36">
        <w:rPr>
          <w:rFonts w:ascii="Arial" w:hAnsi="Arial" w:cs="Arial"/>
          <w:bCs/>
          <w:sz w:val="24"/>
          <w:szCs w:val="24"/>
        </w:rPr>
        <w:t xml:space="preserve">intensificado </w:t>
      </w:r>
      <w:r w:rsidR="004854E1">
        <w:rPr>
          <w:rFonts w:ascii="Arial" w:hAnsi="Arial" w:cs="Arial"/>
          <w:bCs/>
          <w:sz w:val="24"/>
          <w:szCs w:val="24"/>
        </w:rPr>
        <w:t xml:space="preserve">o </w:t>
      </w:r>
      <w:r w:rsidR="004854E1">
        <w:rPr>
          <w:rFonts w:ascii="Arial" w:hAnsi="Arial" w:cs="Arial"/>
          <w:sz w:val="24"/>
          <w:szCs w:val="24"/>
        </w:rPr>
        <w:t xml:space="preserve">policiamento </w:t>
      </w:r>
      <w:r w:rsidR="00F533D1">
        <w:rPr>
          <w:rFonts w:ascii="Arial" w:hAnsi="Arial" w:cs="Arial"/>
          <w:sz w:val="24"/>
          <w:szCs w:val="24"/>
        </w:rPr>
        <w:t xml:space="preserve">no final </w:t>
      </w:r>
      <w:r w:rsidR="00201791" w:rsidRPr="00201791">
        <w:rPr>
          <w:rFonts w:ascii="Arial" w:hAnsi="Arial" w:cs="Arial"/>
          <w:sz w:val="24"/>
          <w:szCs w:val="24"/>
        </w:rPr>
        <w:t>da Rua Polônia – Candido Bertin</w:t>
      </w:r>
      <w:r w:rsidR="005F77C0">
        <w:rPr>
          <w:rFonts w:ascii="Arial" w:hAnsi="Arial" w:cs="Arial"/>
          <w:sz w:val="24"/>
          <w:szCs w:val="24"/>
        </w:rPr>
        <w:t>i II</w:t>
      </w:r>
      <w:r w:rsidR="00201791" w:rsidRPr="00201791">
        <w:rPr>
          <w:rFonts w:ascii="Arial" w:hAnsi="Arial" w:cs="Arial"/>
          <w:sz w:val="24"/>
          <w:szCs w:val="24"/>
        </w:rPr>
        <w:t>.</w:t>
      </w:r>
    </w:p>
    <w:p w:rsidR="007136E3" w:rsidRPr="0007534D" w:rsidRDefault="007136E3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3B36" w:rsidRDefault="000F3B3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36E3" w:rsidRDefault="007136E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33D1" w:rsidRDefault="008D2B50" w:rsidP="000F3B3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0F3B36" w:rsidRPr="000F3B36">
        <w:rPr>
          <w:rFonts w:ascii="Arial" w:hAnsi="Arial" w:cs="Arial"/>
        </w:rPr>
        <w:t xml:space="preserve">Munícipes procuraram este vereador </w:t>
      </w:r>
      <w:r w:rsidR="000F3B36">
        <w:rPr>
          <w:rFonts w:ascii="Arial" w:hAnsi="Arial" w:cs="Arial"/>
        </w:rPr>
        <w:t xml:space="preserve">para solicitar </w:t>
      </w:r>
      <w:r w:rsidR="000F3B36"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 w:rsidR="00F533D1">
        <w:rPr>
          <w:rFonts w:ascii="Arial" w:hAnsi="Arial" w:cs="Arial"/>
        </w:rPr>
        <w:t xml:space="preserve">na área </w:t>
      </w:r>
      <w:r w:rsidR="007136E3">
        <w:rPr>
          <w:rFonts w:ascii="Arial" w:hAnsi="Arial" w:cs="Arial"/>
        </w:rPr>
        <w:t xml:space="preserve">acima </w:t>
      </w:r>
      <w:r w:rsidR="000F3B36" w:rsidRPr="000F3B36">
        <w:rPr>
          <w:rFonts w:ascii="Arial" w:hAnsi="Arial" w:cs="Arial"/>
        </w:rPr>
        <w:t xml:space="preserve">citada. </w:t>
      </w:r>
    </w:p>
    <w:p w:rsidR="00201791" w:rsidRDefault="000F3B36" w:rsidP="00201791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0F3B36">
        <w:rPr>
          <w:rFonts w:ascii="Arial" w:hAnsi="Arial" w:cs="Arial"/>
        </w:rPr>
        <w:t xml:space="preserve">A intensificação </w:t>
      </w:r>
      <w:r>
        <w:rPr>
          <w:rFonts w:ascii="Arial" w:hAnsi="Arial" w:cs="Arial"/>
        </w:rPr>
        <w:t>tem o objetivo de inibir o uso e venda de drogas, assim também como a prática de sexo</w:t>
      </w:r>
      <w:r w:rsidR="00201791">
        <w:rPr>
          <w:rFonts w:ascii="Arial" w:hAnsi="Arial" w:cs="Arial"/>
        </w:rPr>
        <w:t>, pois o local é escuro e facilita essas ações</w:t>
      </w:r>
      <w:r w:rsidR="004854E1">
        <w:rPr>
          <w:rFonts w:ascii="Arial" w:hAnsi="Arial" w:cs="Arial"/>
        </w:rPr>
        <w:t xml:space="preserve">. </w:t>
      </w:r>
    </w:p>
    <w:p w:rsidR="000F3B36" w:rsidRDefault="00201791" w:rsidP="00201791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Moradores também relatam que já foram assaltados e suas residências furtadas e constantemente se deparam com usuários de drogas defronte a suas residências. </w:t>
      </w:r>
      <w:r w:rsidR="004854E1">
        <w:rPr>
          <w:rFonts w:ascii="Arial" w:hAnsi="Arial" w:cs="Arial"/>
        </w:rPr>
        <w:t>Tal sit</w:t>
      </w:r>
      <w:r w:rsidR="007136E3">
        <w:rPr>
          <w:rFonts w:ascii="Arial" w:hAnsi="Arial" w:cs="Arial"/>
        </w:rPr>
        <w:t>uação tem causado insegurança aos moradores residentes próximos a área.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0F3B36">
        <w:rPr>
          <w:rFonts w:ascii="Arial" w:hAnsi="Arial" w:cs="Arial"/>
        </w:rPr>
        <w:t xml:space="preserve"> da realização do serviço</w:t>
      </w:r>
      <w:r w:rsidRPr="00DA0BD2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0F3B36" w:rsidRPr="00DA0BD2" w:rsidRDefault="000F3B36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201791">
        <w:rPr>
          <w:rFonts w:ascii="Arial" w:hAnsi="Arial" w:cs="Arial"/>
          <w:sz w:val="24"/>
          <w:szCs w:val="24"/>
        </w:rPr>
        <w:t>29</w:t>
      </w:r>
      <w:r w:rsidR="004854E1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 xml:space="preserve">de </w:t>
      </w:r>
      <w:r w:rsidR="000F3B3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01791" w:rsidP="008D2B50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13.5pt;height:124.6pt;z-index:251657728;mso-position-horizontal:center;mso-position-horizontal-relative:margin;mso-position-vertical:bottom;mso-position-vertical-relative:margin">
            <v:imagedata r:id="rId6" o:title="pg"/>
            <w10:wrap type="square" anchorx="margin" anchory="margin"/>
          </v:shape>
        </w:pict>
      </w:r>
    </w:p>
    <w:p w:rsidR="00AC1A54" w:rsidRDefault="00AC1A54" w:rsidP="008D2B50">
      <w:pPr>
        <w:jc w:val="center"/>
        <w:rPr>
          <w:rFonts w:ascii="Arial" w:hAnsi="Arial" w:cs="Arial"/>
          <w:sz w:val="24"/>
          <w:szCs w:val="24"/>
        </w:rPr>
      </w:pPr>
    </w:p>
    <w:sectPr w:rsidR="00AC1A54" w:rsidSect="00201791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2C" w:rsidRDefault="008F352C">
      <w:r>
        <w:separator/>
      </w:r>
    </w:p>
  </w:endnote>
  <w:endnote w:type="continuationSeparator" w:id="0">
    <w:p w:rsidR="008F352C" w:rsidRDefault="008F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2C" w:rsidRDefault="008F352C">
      <w:r>
        <w:separator/>
      </w:r>
    </w:p>
  </w:footnote>
  <w:footnote w:type="continuationSeparator" w:id="0">
    <w:p w:rsidR="008F352C" w:rsidRDefault="008F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41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4198" w:rsidRPr="00B04198" w:rsidRDefault="00B04198" w:rsidP="00B041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4198">
                  <w:rPr>
                    <w:rFonts w:ascii="Arial" w:hAnsi="Arial" w:cs="Arial"/>
                    <w:b/>
                  </w:rPr>
                  <w:t>PROTOCOLO Nº: 05030/2013     DATA: 03/05/2013     HORA: 12:32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F3B36"/>
    <w:rsid w:val="001019AF"/>
    <w:rsid w:val="001073F0"/>
    <w:rsid w:val="00162B34"/>
    <w:rsid w:val="001B478A"/>
    <w:rsid w:val="001D1394"/>
    <w:rsid w:val="00201791"/>
    <w:rsid w:val="00312D08"/>
    <w:rsid w:val="0033648A"/>
    <w:rsid w:val="00373483"/>
    <w:rsid w:val="003C6F9A"/>
    <w:rsid w:val="003D3AA8"/>
    <w:rsid w:val="00454EAC"/>
    <w:rsid w:val="004854E1"/>
    <w:rsid w:val="0049057E"/>
    <w:rsid w:val="004B57DB"/>
    <w:rsid w:val="004C67DE"/>
    <w:rsid w:val="005F77C0"/>
    <w:rsid w:val="00601D58"/>
    <w:rsid w:val="006D41E3"/>
    <w:rsid w:val="006E7A82"/>
    <w:rsid w:val="00705ABB"/>
    <w:rsid w:val="007136E3"/>
    <w:rsid w:val="00714CBA"/>
    <w:rsid w:val="00807FA6"/>
    <w:rsid w:val="008D2B50"/>
    <w:rsid w:val="008E521F"/>
    <w:rsid w:val="008F352C"/>
    <w:rsid w:val="00900D8E"/>
    <w:rsid w:val="009D21D6"/>
    <w:rsid w:val="009F196D"/>
    <w:rsid w:val="00A71CAF"/>
    <w:rsid w:val="00A9035B"/>
    <w:rsid w:val="00AC1A54"/>
    <w:rsid w:val="00AD3DD7"/>
    <w:rsid w:val="00AE702A"/>
    <w:rsid w:val="00B04198"/>
    <w:rsid w:val="00B54F27"/>
    <w:rsid w:val="00BE1C07"/>
    <w:rsid w:val="00BF06C6"/>
    <w:rsid w:val="00C51B90"/>
    <w:rsid w:val="00CD613B"/>
    <w:rsid w:val="00CF7F49"/>
    <w:rsid w:val="00D26CB3"/>
    <w:rsid w:val="00D86C2A"/>
    <w:rsid w:val="00DA0BD2"/>
    <w:rsid w:val="00E84AA3"/>
    <w:rsid w:val="00E903BB"/>
    <w:rsid w:val="00EB7D7D"/>
    <w:rsid w:val="00EE7983"/>
    <w:rsid w:val="00F16623"/>
    <w:rsid w:val="00F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