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C6" w:rsidRPr="00C355D1" w:rsidRDefault="002276DA" w:rsidP="000173C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PROPOSTA</w:t>
      </w:r>
      <w:r w:rsidR="000173C6">
        <w:rPr>
          <w:rFonts w:ascii="Arial" w:hAnsi="Arial" w:cs="Arial"/>
        </w:rPr>
        <w:t xml:space="preserve"> DE EMENDA À LEI ORGÂNICA </w:t>
      </w:r>
      <w:r w:rsidR="000173C6" w:rsidRPr="00C355D1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1</w:t>
      </w:r>
      <w:r w:rsidR="000173C6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0173C6" w:rsidRDefault="000173C6" w:rsidP="000173C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173C6" w:rsidRPr="00C355D1" w:rsidRDefault="000173C6" w:rsidP="000173C6">
      <w:pPr>
        <w:jc w:val="center"/>
        <w:rPr>
          <w:rFonts w:ascii="Arial" w:hAnsi="Arial" w:cs="Arial"/>
          <w:sz w:val="24"/>
          <w:szCs w:val="24"/>
        </w:rPr>
      </w:pPr>
    </w:p>
    <w:p w:rsidR="000173C6" w:rsidRPr="00C355D1" w:rsidRDefault="00C2201F" w:rsidP="000173C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Altera o inciso XIV do art. 5º da Lei Orgânica do Município de </w:t>
      </w:r>
      <w:r w:rsidR="000173C6">
        <w:rPr>
          <w:rFonts w:ascii="Arial" w:hAnsi="Arial" w:cs="Arial"/>
          <w:sz w:val="24"/>
          <w:szCs w:val="24"/>
        </w:rPr>
        <w:t>Santa Bárbara d’Oeste</w:t>
      </w:r>
      <w:r w:rsidR="000173C6" w:rsidRPr="00C355D1">
        <w:rPr>
          <w:rFonts w:ascii="Arial" w:hAnsi="Arial" w:cs="Arial"/>
          <w:sz w:val="24"/>
          <w:szCs w:val="24"/>
        </w:rPr>
        <w:t xml:space="preserve">. </w:t>
      </w:r>
    </w:p>
    <w:p w:rsidR="000173C6" w:rsidRDefault="000173C6" w:rsidP="000173C6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0173C6" w:rsidRDefault="000173C6" w:rsidP="000173C6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0173C6" w:rsidRDefault="000173C6" w:rsidP="000173C6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0173C6" w:rsidRPr="00C355D1" w:rsidRDefault="000173C6" w:rsidP="000173C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173C6" w:rsidRPr="00E35E55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35E55">
        <w:rPr>
          <w:rFonts w:ascii="Arial" w:hAnsi="Arial" w:cs="Arial"/>
          <w:sz w:val="24"/>
          <w:szCs w:val="24"/>
        </w:rPr>
        <w:t xml:space="preserve">A Mesa Diretora da Câmara Municipal de Santa Bárbara d’Oeste, no uso de suas atribuições legais e atendendo </w:t>
      </w:r>
      <w:r>
        <w:rPr>
          <w:rFonts w:ascii="Arial" w:hAnsi="Arial" w:cs="Arial"/>
          <w:sz w:val="24"/>
          <w:szCs w:val="24"/>
        </w:rPr>
        <w:t>o disposto</w:t>
      </w:r>
      <w:r w:rsidRPr="00E35E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Pr="00E35E55">
        <w:rPr>
          <w:rFonts w:ascii="Arial" w:hAnsi="Arial" w:cs="Arial"/>
          <w:sz w:val="24"/>
          <w:szCs w:val="24"/>
        </w:rPr>
        <w:t>o Art</w:t>
      </w:r>
      <w:r>
        <w:rPr>
          <w:rFonts w:ascii="Arial" w:hAnsi="Arial" w:cs="Arial"/>
          <w:sz w:val="24"/>
          <w:szCs w:val="24"/>
        </w:rPr>
        <w:t>.</w:t>
      </w:r>
      <w:r w:rsidRPr="00E35E55">
        <w:rPr>
          <w:rFonts w:ascii="Arial" w:hAnsi="Arial" w:cs="Arial"/>
          <w:sz w:val="24"/>
          <w:szCs w:val="24"/>
        </w:rPr>
        <w:t xml:space="preserve"> 38</w:t>
      </w:r>
      <w:r>
        <w:rPr>
          <w:rFonts w:ascii="Arial" w:hAnsi="Arial" w:cs="Arial"/>
          <w:sz w:val="24"/>
          <w:szCs w:val="24"/>
        </w:rPr>
        <w:t xml:space="preserve">, </w:t>
      </w:r>
      <w:r w:rsidRPr="00E35E55">
        <w:rPr>
          <w:rFonts w:ascii="Arial" w:hAnsi="Arial" w:cs="Arial"/>
          <w:sz w:val="24"/>
          <w:szCs w:val="24"/>
        </w:rPr>
        <w:t>§ 3º, d</w:t>
      </w:r>
      <w:r>
        <w:rPr>
          <w:rFonts w:ascii="Arial" w:hAnsi="Arial" w:cs="Arial"/>
          <w:sz w:val="24"/>
          <w:szCs w:val="24"/>
        </w:rPr>
        <w:t>a</w:t>
      </w:r>
      <w:r w:rsidRPr="00E35E55">
        <w:rPr>
          <w:rFonts w:ascii="Arial" w:hAnsi="Arial" w:cs="Arial"/>
          <w:sz w:val="24"/>
          <w:szCs w:val="24"/>
        </w:rPr>
        <w:t xml:space="preserve"> Lei Orgânica do Município, promulga a seguinte Emenda:</w:t>
      </w:r>
    </w:p>
    <w:p w:rsidR="000173C6" w:rsidRPr="00E35E55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3C6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35E55">
        <w:rPr>
          <w:rFonts w:ascii="Arial" w:hAnsi="Arial" w:cs="Arial"/>
          <w:sz w:val="24"/>
          <w:szCs w:val="24"/>
        </w:rPr>
        <w:t>Art</w:t>
      </w:r>
      <w:r>
        <w:rPr>
          <w:rFonts w:ascii="Arial" w:hAnsi="Arial" w:cs="Arial"/>
          <w:sz w:val="24"/>
          <w:szCs w:val="24"/>
        </w:rPr>
        <w:t xml:space="preserve">. </w:t>
      </w:r>
      <w:r w:rsidRPr="00E35E55">
        <w:rPr>
          <w:rFonts w:ascii="Arial" w:hAnsi="Arial" w:cs="Arial"/>
          <w:sz w:val="24"/>
          <w:szCs w:val="24"/>
        </w:rPr>
        <w:t>1°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O </w:t>
      </w:r>
      <w:r w:rsidR="00C2201F">
        <w:rPr>
          <w:rFonts w:ascii="Arial" w:hAnsi="Arial" w:cs="Arial"/>
          <w:sz w:val="24"/>
          <w:szCs w:val="24"/>
        </w:rPr>
        <w:t>inciso XIV</w:t>
      </w:r>
      <w:r>
        <w:rPr>
          <w:rFonts w:ascii="Arial" w:hAnsi="Arial" w:cs="Arial"/>
          <w:sz w:val="24"/>
          <w:szCs w:val="24"/>
        </w:rPr>
        <w:t xml:space="preserve">, do Artigo </w:t>
      </w:r>
      <w:r w:rsidR="00C2201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º, da Lei Orgânica do município de Santa Bárbara d’Oeste passa a viger com a seguinte redação:</w:t>
      </w:r>
    </w:p>
    <w:p w:rsidR="000173C6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3C6" w:rsidRDefault="00C2201F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0173C6" w:rsidRPr="00C2201F">
        <w:rPr>
          <w:rFonts w:ascii="Arial" w:hAnsi="Arial" w:cs="Arial"/>
          <w:b/>
          <w:bCs/>
          <w:sz w:val="24"/>
          <w:szCs w:val="24"/>
        </w:rPr>
        <w:t xml:space="preserve">ARTIGO </w:t>
      </w:r>
      <w:r w:rsidRPr="00C2201F">
        <w:rPr>
          <w:rFonts w:ascii="Arial" w:hAnsi="Arial" w:cs="Arial"/>
          <w:b/>
          <w:bCs/>
          <w:sz w:val="24"/>
          <w:szCs w:val="24"/>
        </w:rPr>
        <w:t>5</w:t>
      </w:r>
      <w:r w:rsidR="000173C6" w:rsidRPr="00C2201F">
        <w:rPr>
          <w:rFonts w:ascii="Arial" w:hAnsi="Arial" w:cs="Arial"/>
          <w:b/>
          <w:bCs/>
          <w:sz w:val="24"/>
          <w:szCs w:val="24"/>
        </w:rPr>
        <w:t>º</w:t>
      </w:r>
      <w:r w:rsidR="000173C6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="000173C6">
        <w:rPr>
          <w:rFonts w:ascii="Arial" w:hAnsi="Arial" w:cs="Arial"/>
          <w:sz w:val="24"/>
          <w:szCs w:val="24"/>
        </w:rPr>
        <w:t>....</w:t>
      </w:r>
    </w:p>
    <w:p w:rsidR="00C2201F" w:rsidRDefault="00C2201F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3C6" w:rsidRDefault="00C2201F" w:rsidP="000173C6">
      <w:pPr>
        <w:ind w:firstLine="1440"/>
        <w:jc w:val="both"/>
        <w:rPr>
          <w:rFonts w:ascii="Arial" w:hAnsi="Arial"/>
          <w:b/>
          <w:noProof/>
          <w:sz w:val="24"/>
          <w:szCs w:val="24"/>
        </w:rPr>
      </w:pPr>
      <w:r w:rsidRPr="00C2201F">
        <w:rPr>
          <w:rFonts w:ascii="Arial" w:hAnsi="Arial" w:cs="Arial"/>
          <w:sz w:val="24"/>
          <w:szCs w:val="24"/>
        </w:rPr>
        <w:t xml:space="preserve">XIV – ordenar as atividades urbanas, fixando condições e horários para funcionamento de estabelecimentos industriais, comerciais e similares, observadas as normas federais </w:t>
      </w:r>
      <w:r w:rsidRPr="00C2201F">
        <w:rPr>
          <w:rFonts w:ascii="Arial" w:hAnsi="Arial" w:cs="Arial"/>
          <w:color w:val="000000"/>
          <w:sz w:val="24"/>
          <w:szCs w:val="24"/>
        </w:rPr>
        <w:t>e estaduais pertinentes a cada categoria econômica, preservando-se a independência constitucional em relação aos demais entes federativos quando houver necessidade de escolha e adoção de medidas sanitárias e emergenciais em casos de epidemia e pandemia;”</w:t>
      </w:r>
      <w:r w:rsidRPr="000F05E4">
        <w:rPr>
          <w:rFonts w:ascii="Arial" w:hAnsi="Arial"/>
          <w:b/>
          <w:noProof/>
          <w:sz w:val="24"/>
          <w:szCs w:val="24"/>
        </w:rPr>
        <w:t xml:space="preserve"> (NR)</w:t>
      </w:r>
    </w:p>
    <w:p w:rsidR="00C2201F" w:rsidRPr="00E35E55" w:rsidRDefault="00C2201F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3C6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35E55">
        <w:rPr>
          <w:rFonts w:ascii="Arial" w:hAnsi="Arial" w:cs="Arial"/>
          <w:sz w:val="24"/>
          <w:szCs w:val="24"/>
        </w:rPr>
        <w:t>Art</w:t>
      </w:r>
      <w:r>
        <w:rPr>
          <w:rFonts w:ascii="Arial" w:hAnsi="Arial" w:cs="Arial"/>
          <w:sz w:val="24"/>
          <w:szCs w:val="24"/>
        </w:rPr>
        <w:t xml:space="preserve">. </w:t>
      </w:r>
      <w:r w:rsidR="00C2201F">
        <w:rPr>
          <w:rFonts w:ascii="Arial" w:hAnsi="Arial" w:cs="Arial"/>
          <w:sz w:val="24"/>
          <w:szCs w:val="24"/>
        </w:rPr>
        <w:t>2</w:t>
      </w:r>
      <w:r w:rsidRPr="00E35E55">
        <w:rPr>
          <w:rFonts w:ascii="Arial" w:hAnsi="Arial" w:cs="Arial"/>
          <w:sz w:val="24"/>
          <w:szCs w:val="24"/>
        </w:rPr>
        <w:t>°</w:t>
      </w:r>
      <w:r w:rsidR="00436B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 Emenda entra em vigor na data de sua publicação</w:t>
      </w:r>
      <w:r w:rsidR="00061631">
        <w:rPr>
          <w:rFonts w:ascii="Arial" w:hAnsi="Arial" w:cs="Arial"/>
          <w:sz w:val="24"/>
          <w:szCs w:val="24"/>
        </w:rPr>
        <w:t>.</w:t>
      </w:r>
    </w:p>
    <w:p w:rsidR="000173C6" w:rsidRPr="009D34DF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3C6" w:rsidRPr="00C355D1" w:rsidRDefault="000173C6" w:rsidP="000173C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2201F">
        <w:rPr>
          <w:rFonts w:ascii="Arial" w:hAnsi="Arial" w:cs="Arial"/>
          <w:sz w:val="24"/>
          <w:szCs w:val="24"/>
        </w:rPr>
        <w:t>0</w:t>
      </w:r>
      <w:r w:rsidR="00A67FB0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2201F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20</w:t>
      </w:r>
      <w:r w:rsidR="00C2201F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0173C6" w:rsidRPr="00C355D1" w:rsidRDefault="000173C6" w:rsidP="000173C6">
      <w:pPr>
        <w:ind w:firstLine="1440"/>
        <w:rPr>
          <w:rFonts w:ascii="Arial" w:hAnsi="Arial" w:cs="Arial"/>
          <w:sz w:val="24"/>
          <w:szCs w:val="24"/>
        </w:rPr>
      </w:pPr>
    </w:p>
    <w:p w:rsidR="00C2201F" w:rsidRDefault="00C2201F" w:rsidP="00C220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2201F" w:rsidRDefault="00C2201F" w:rsidP="00C2201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491612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C2201F" w:rsidRPr="009D34DF" w:rsidRDefault="00C2201F" w:rsidP="00C220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</w:t>
      </w:r>
      <w:r w:rsidR="009B55E2" w:rsidRPr="00C2201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071880" cy="284480"/>
            <wp:effectExtent l="0" t="0" r="0" b="0"/>
            <wp:docPr id="6" name="Imagem 1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BE8" w:rsidRDefault="00436BE8" w:rsidP="00436BE8">
      <w:pPr>
        <w:rPr>
          <w:rFonts w:ascii="Arial" w:hAnsi="Arial" w:cs="Arial"/>
          <w:b/>
          <w:sz w:val="22"/>
          <w:szCs w:val="22"/>
        </w:rPr>
      </w:pPr>
    </w:p>
    <w:p w:rsidR="00436BE8" w:rsidRDefault="00436BE8" w:rsidP="00436BE8">
      <w:pPr>
        <w:rPr>
          <w:rFonts w:ascii="Arial" w:hAnsi="Arial" w:cs="Arial"/>
          <w:b/>
          <w:sz w:val="22"/>
          <w:szCs w:val="22"/>
        </w:rPr>
      </w:pPr>
    </w:p>
    <w:p w:rsidR="00436BE8" w:rsidRPr="00F96CB2" w:rsidRDefault="00436BE8" w:rsidP="00436BE8">
      <w:pPr>
        <w:rPr>
          <w:rFonts w:ascii="Arial" w:hAnsi="Arial" w:cs="Arial"/>
          <w:b/>
          <w:sz w:val="22"/>
          <w:szCs w:val="22"/>
        </w:rPr>
      </w:pPr>
      <w:r w:rsidRPr="00F96CB2">
        <w:rPr>
          <w:rFonts w:ascii="Arial" w:hAnsi="Arial" w:cs="Arial"/>
          <w:b/>
          <w:sz w:val="22"/>
          <w:szCs w:val="22"/>
        </w:rPr>
        <w:t xml:space="preserve">ALEX </w:t>
      </w:r>
      <w:r>
        <w:rPr>
          <w:rFonts w:ascii="Arial" w:hAnsi="Arial" w:cs="Arial"/>
          <w:b/>
          <w:sz w:val="22"/>
          <w:szCs w:val="22"/>
        </w:rPr>
        <w:t xml:space="preserve">FERNANDO </w:t>
      </w:r>
      <w:r w:rsidRPr="00F96CB2">
        <w:rPr>
          <w:rFonts w:ascii="Arial" w:hAnsi="Arial" w:cs="Arial"/>
          <w:b/>
          <w:sz w:val="22"/>
          <w:szCs w:val="22"/>
        </w:rPr>
        <w:t>BRAGA</w:t>
      </w:r>
      <w:r>
        <w:rPr>
          <w:rFonts w:ascii="Arial" w:hAnsi="Arial" w:cs="Arial"/>
          <w:b/>
          <w:sz w:val="22"/>
          <w:szCs w:val="22"/>
        </w:rPr>
        <w:t xml:space="preserve">                                   </w:t>
      </w:r>
      <w:r>
        <w:rPr>
          <w:rFonts w:ascii="Arial" w:hAnsi="Arial" w:cs="Arial"/>
          <w:b/>
          <w:sz w:val="22"/>
          <w:szCs w:val="22"/>
        </w:rPr>
        <w:t>ANTONIO CARLOS RIBEIRO</w:t>
      </w:r>
    </w:p>
    <w:p w:rsidR="00436BE8" w:rsidRPr="00F96CB2" w:rsidRDefault="00436BE8" w:rsidP="00436BE8">
      <w:pPr>
        <w:jc w:val="center"/>
        <w:rPr>
          <w:rFonts w:ascii="Arial" w:hAnsi="Arial" w:cs="Arial"/>
          <w:b/>
          <w:sz w:val="22"/>
          <w:szCs w:val="22"/>
        </w:rPr>
      </w:pPr>
    </w:p>
    <w:p w:rsidR="00436BE8" w:rsidRPr="00F96CB2" w:rsidRDefault="00436BE8" w:rsidP="00436BE8">
      <w:pPr>
        <w:jc w:val="center"/>
        <w:rPr>
          <w:rFonts w:ascii="Arial" w:hAnsi="Arial" w:cs="Arial"/>
          <w:b/>
          <w:sz w:val="22"/>
          <w:szCs w:val="22"/>
        </w:rPr>
      </w:pPr>
    </w:p>
    <w:p w:rsidR="00436BE8" w:rsidRDefault="00436BE8" w:rsidP="00436B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EDIVALDO SILVA MEIRA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>
        <w:rPr>
          <w:rFonts w:ascii="Arial" w:hAnsi="Arial" w:cs="Arial"/>
          <w:b/>
          <w:sz w:val="22"/>
          <w:szCs w:val="22"/>
        </w:rPr>
        <w:t>ISAC GARCIA SORRILLO</w:t>
      </w:r>
    </w:p>
    <w:p w:rsidR="00436BE8" w:rsidRDefault="00436BE8" w:rsidP="00436BE8">
      <w:pPr>
        <w:rPr>
          <w:rFonts w:ascii="Arial" w:hAnsi="Arial" w:cs="Arial"/>
          <w:b/>
          <w:sz w:val="22"/>
          <w:szCs w:val="22"/>
        </w:rPr>
      </w:pPr>
    </w:p>
    <w:p w:rsidR="00436BE8" w:rsidRDefault="00436BE8" w:rsidP="00436BE8">
      <w:pPr>
        <w:rPr>
          <w:rFonts w:ascii="Arial" w:hAnsi="Arial" w:cs="Arial"/>
          <w:b/>
          <w:sz w:val="22"/>
          <w:szCs w:val="22"/>
        </w:rPr>
      </w:pPr>
    </w:p>
    <w:p w:rsidR="00436BE8" w:rsidRPr="00F96CB2" w:rsidRDefault="00436BE8" w:rsidP="00436BE8">
      <w:pPr>
        <w:rPr>
          <w:rFonts w:ascii="Arial" w:hAnsi="Arial" w:cs="Arial"/>
        </w:rPr>
      </w:pPr>
      <w:r w:rsidRPr="00F96CB2">
        <w:rPr>
          <w:rFonts w:ascii="Arial" w:hAnsi="Arial" w:cs="Arial"/>
          <w:b/>
          <w:sz w:val="22"/>
          <w:szCs w:val="22"/>
        </w:rPr>
        <w:t>JOSÉ ANTONIO FERREIRA</w:t>
      </w:r>
      <w:r>
        <w:rPr>
          <w:rFonts w:ascii="Arial" w:hAnsi="Arial" w:cs="Arial"/>
          <w:b/>
          <w:sz w:val="22"/>
          <w:szCs w:val="22"/>
        </w:rPr>
        <w:t xml:space="preserve">                                 </w:t>
      </w:r>
      <w:r>
        <w:rPr>
          <w:rFonts w:ascii="Arial" w:hAnsi="Arial" w:cs="Arial"/>
          <w:b/>
          <w:sz w:val="22"/>
          <w:szCs w:val="22"/>
        </w:rPr>
        <w:t>VALDENOR DE JESUS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FONSECA</w:t>
      </w:r>
    </w:p>
    <w:p w:rsidR="000173C6" w:rsidRPr="00C355D1" w:rsidRDefault="000173C6" w:rsidP="000173C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173C6" w:rsidRPr="009D34DF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3C6" w:rsidRPr="009D34DF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3C6" w:rsidRPr="009D34DF" w:rsidRDefault="000173C6" w:rsidP="002276DA">
      <w:pPr>
        <w:jc w:val="center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>E X P O S I Ç Ã O</w:t>
      </w:r>
      <w:proofErr w:type="gramStart"/>
      <w:r w:rsidR="002276DA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9D34DF">
        <w:rPr>
          <w:rFonts w:ascii="Arial" w:hAnsi="Arial" w:cs="Arial"/>
          <w:sz w:val="24"/>
          <w:szCs w:val="24"/>
        </w:rPr>
        <w:t xml:space="preserve">D E </w:t>
      </w:r>
      <w:r w:rsidR="002276DA">
        <w:rPr>
          <w:rFonts w:ascii="Arial" w:hAnsi="Arial" w:cs="Arial"/>
          <w:sz w:val="24"/>
          <w:szCs w:val="24"/>
        </w:rPr>
        <w:t xml:space="preserve">  </w:t>
      </w:r>
      <w:r w:rsidRPr="009D34DF">
        <w:rPr>
          <w:rFonts w:ascii="Arial" w:hAnsi="Arial" w:cs="Arial"/>
          <w:sz w:val="24"/>
          <w:szCs w:val="24"/>
        </w:rPr>
        <w:t>M O T I V O S</w:t>
      </w:r>
    </w:p>
    <w:p w:rsidR="000173C6" w:rsidRPr="009D34DF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3C6" w:rsidRPr="009D34DF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3C6" w:rsidRPr="002E2A38" w:rsidRDefault="00061631" w:rsidP="0006163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61631">
        <w:rPr>
          <w:rFonts w:ascii="Arial" w:hAnsi="Arial" w:cs="Arial"/>
          <w:sz w:val="24"/>
          <w:szCs w:val="24"/>
        </w:rPr>
        <w:t xml:space="preserve">A presente propositura de emenda à Lei Orgânica tem como objetivo a de preservar a independência constitucional do Município de </w:t>
      </w:r>
      <w:r>
        <w:rPr>
          <w:rFonts w:ascii="Arial" w:hAnsi="Arial" w:cs="Arial"/>
          <w:sz w:val="24"/>
          <w:szCs w:val="24"/>
        </w:rPr>
        <w:t>Santa Bárbara d’Oeste</w:t>
      </w:r>
      <w:r w:rsidRPr="00061631">
        <w:rPr>
          <w:rFonts w:ascii="Arial" w:hAnsi="Arial" w:cs="Arial"/>
          <w:sz w:val="24"/>
          <w:szCs w:val="24"/>
        </w:rPr>
        <w:t xml:space="preserve">, em relação aos demais entes federativos, em sua competência de ordenar atividades urbanas, fixando condições e horários de funcionamento de estabelecimentos industriais, comerciais, de crédito, financiamento, investimento e similares e de prestadores de serviços em geral, </w:t>
      </w:r>
      <w:r w:rsidRPr="00061631">
        <w:rPr>
          <w:rFonts w:ascii="Arial" w:hAnsi="Arial" w:cs="Arial"/>
          <w:b/>
          <w:bCs/>
          <w:sz w:val="24"/>
          <w:szCs w:val="24"/>
        </w:rPr>
        <w:t>em adoção de medidas sanitárias e emergenciais em casos de epidemias e pandemias</w:t>
      </w:r>
      <w:r w:rsidRPr="00061631">
        <w:rPr>
          <w:rFonts w:ascii="Arial" w:hAnsi="Arial" w:cs="Arial"/>
          <w:sz w:val="24"/>
          <w:szCs w:val="24"/>
        </w:rPr>
        <w:t>.</w:t>
      </w:r>
      <w:r w:rsidR="000173C6">
        <w:rPr>
          <w:rFonts w:ascii="Arial" w:hAnsi="Arial" w:cs="Arial"/>
          <w:sz w:val="24"/>
          <w:szCs w:val="24"/>
        </w:rPr>
        <w:t xml:space="preserve"> </w:t>
      </w:r>
    </w:p>
    <w:p w:rsidR="000173C6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1631" w:rsidRPr="00A54C31" w:rsidRDefault="00061631" w:rsidP="00061631">
      <w:pPr>
        <w:spacing w:line="276" w:lineRule="auto"/>
        <w:ind w:firstLine="708"/>
        <w:jc w:val="both"/>
        <w:rPr>
          <w:rFonts w:ascii="Arial" w:hAnsi="Arial"/>
          <w:sz w:val="24"/>
          <w:szCs w:val="24"/>
        </w:rPr>
      </w:pPr>
      <w:r w:rsidRPr="00A54C31">
        <w:rPr>
          <w:rFonts w:ascii="Arial" w:hAnsi="Arial"/>
          <w:sz w:val="24"/>
          <w:szCs w:val="24"/>
        </w:rPr>
        <w:t xml:space="preserve">Deve-se ressaltar que a emergência de saúde pública – neste caso, a pandemia do novo </w:t>
      </w:r>
      <w:r w:rsidR="00491612" w:rsidRPr="00A54C31">
        <w:rPr>
          <w:rFonts w:ascii="Arial" w:hAnsi="Arial"/>
          <w:sz w:val="24"/>
          <w:szCs w:val="24"/>
        </w:rPr>
        <w:t>Corona vírus</w:t>
      </w:r>
      <w:r w:rsidRPr="00A54C31">
        <w:rPr>
          <w:rFonts w:ascii="Arial" w:hAnsi="Arial"/>
          <w:sz w:val="24"/>
          <w:szCs w:val="24"/>
        </w:rPr>
        <w:t xml:space="preserve"> (COVID-19) - tem desafiado os Chefes dos Poderes Públicos, a uma atuação eficiente e responsável no enfrentamento da crise, principalmente pelos seus efeitos na saúde e na economia, cabendo aos mesmos, usarem sua máxima capacidade de assegurar aos cidadãos o direito a saúde, a vida, a dignidade, envolvendo a alimentação e o direito a preservação dos trabalhos e dos negócios.</w:t>
      </w:r>
    </w:p>
    <w:p w:rsidR="00061631" w:rsidRDefault="00061631" w:rsidP="0006163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4E66" w:rsidRPr="00C24E66" w:rsidRDefault="00C24E66" w:rsidP="00A80FA6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24E66">
        <w:rPr>
          <w:rFonts w:ascii="Arial" w:hAnsi="Arial" w:cs="Arial"/>
          <w:bCs/>
          <w:sz w:val="24"/>
          <w:szCs w:val="24"/>
        </w:rPr>
        <w:t xml:space="preserve">Considerando que o Plenário do Supremo Tribunal Federal (STF), por unanimidade, confirmou o entendimento de que as medidas adotadas pelo Governo Federal na Medida Provisória (MP) 926/2020 para o enfrentamento do novo </w:t>
      </w:r>
      <w:r w:rsidR="00491612" w:rsidRPr="00C24E66">
        <w:rPr>
          <w:rFonts w:ascii="Arial" w:hAnsi="Arial" w:cs="Arial"/>
          <w:bCs/>
          <w:sz w:val="24"/>
          <w:szCs w:val="24"/>
        </w:rPr>
        <w:t>Corona vírus</w:t>
      </w:r>
      <w:r w:rsidRPr="00C24E66">
        <w:rPr>
          <w:rFonts w:ascii="Arial" w:hAnsi="Arial" w:cs="Arial"/>
          <w:bCs/>
          <w:sz w:val="24"/>
          <w:szCs w:val="24"/>
        </w:rPr>
        <w:t xml:space="preserve"> </w:t>
      </w:r>
      <w:r w:rsidRPr="00C24E66">
        <w:rPr>
          <w:rFonts w:ascii="Arial" w:hAnsi="Arial" w:cs="Arial"/>
          <w:b/>
          <w:sz w:val="24"/>
          <w:szCs w:val="24"/>
          <w:u w:val="single"/>
        </w:rPr>
        <w:t>não afastam a competência concorrente nem a tomada de providências normativas e administrativas pelos estados, pelo Distrito Federal e pelos municípios</w:t>
      </w:r>
      <w:r w:rsidRPr="00C24E66">
        <w:rPr>
          <w:rFonts w:ascii="Arial" w:hAnsi="Arial" w:cs="Arial"/>
          <w:bCs/>
          <w:sz w:val="24"/>
          <w:szCs w:val="24"/>
        </w:rPr>
        <w:t xml:space="preserve">. A maioria dos Ministros aderiu à proposta do ministro Edson Fachin sobre a necessidade de que o artigo 3º da Lei 13.979/2020 também seja interpretado de acordo com a Constituição, a fim de deixar claro que </w:t>
      </w:r>
      <w:r w:rsidRPr="00C24E66">
        <w:rPr>
          <w:rFonts w:ascii="Arial" w:hAnsi="Arial" w:cs="Arial"/>
          <w:b/>
          <w:sz w:val="24"/>
          <w:szCs w:val="24"/>
        </w:rPr>
        <w:t>a União pode legislar sobre o tema, mas que o exercício desta competência deve sempre resguardar a autonomia dos demais entes</w:t>
      </w:r>
      <w:r w:rsidRPr="00C24E66">
        <w:rPr>
          <w:rFonts w:ascii="Arial" w:hAnsi="Arial" w:cs="Arial"/>
          <w:bCs/>
          <w:sz w:val="24"/>
          <w:szCs w:val="24"/>
        </w:rPr>
        <w:t xml:space="preserve">. No seu entendimento, </w:t>
      </w:r>
      <w:r w:rsidRPr="00C24E66">
        <w:rPr>
          <w:rFonts w:ascii="Arial" w:hAnsi="Arial" w:cs="Arial"/>
          <w:b/>
          <w:sz w:val="24"/>
          <w:szCs w:val="24"/>
        </w:rPr>
        <w:t>a possibilidade do chefe do Executivo Federal definir por decreto a essencialidade dos serviços públicos, sem observância da autonomia dos entes locais, afrontaria o princípio da separação dos poderes.</w:t>
      </w:r>
      <w:r w:rsidRPr="00C24E66">
        <w:rPr>
          <w:rFonts w:ascii="Arial" w:hAnsi="Arial" w:cs="Arial"/>
          <w:bCs/>
          <w:sz w:val="24"/>
          <w:szCs w:val="24"/>
        </w:rPr>
        <w:t xml:space="preserve"> </w:t>
      </w:r>
    </w:p>
    <w:p w:rsidR="00C24E66" w:rsidRPr="00C24E66" w:rsidRDefault="00C24E66" w:rsidP="00C24E6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1631" w:rsidRDefault="00C24E66" w:rsidP="00A80F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24E66">
        <w:rPr>
          <w:rFonts w:ascii="Arial" w:hAnsi="Arial" w:cs="Arial"/>
          <w:bCs/>
          <w:sz w:val="24"/>
          <w:szCs w:val="24"/>
        </w:rPr>
        <w:t xml:space="preserve">Em seu voto, o Exmo. Senhor Ministro </w:t>
      </w:r>
      <w:r w:rsidRPr="00C24E66">
        <w:rPr>
          <w:rFonts w:ascii="Arial" w:hAnsi="Arial" w:cs="Arial"/>
          <w:sz w:val="24"/>
          <w:szCs w:val="24"/>
        </w:rPr>
        <w:t>Alexandre de Moraes, que</w:t>
      </w:r>
      <w:r w:rsidRPr="00C24E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C24E66">
        <w:rPr>
          <w:rFonts w:ascii="Arial" w:hAnsi="Arial" w:cs="Arial"/>
          <w:bCs/>
          <w:sz w:val="24"/>
          <w:szCs w:val="24"/>
        </w:rPr>
        <w:t xml:space="preserve">afirmou que a competência comum não permite que todos os entes federais possam fazer tudo porque isso gera uma “bagunça ou anarquia”. De acordo com o ministro, </w:t>
      </w:r>
      <w:r w:rsidRPr="00C24E66">
        <w:rPr>
          <w:rFonts w:ascii="Arial" w:hAnsi="Arial" w:cs="Arial"/>
          <w:b/>
          <w:sz w:val="24"/>
          <w:szCs w:val="24"/>
        </w:rPr>
        <w:t>a coordenação das medidas compete ao governo federal, mas, a partir de critérios técnicos, estados e municípios, dentro de seus espaços normativos, podem fixar regras de distanciamento social, suspensão de atividade escolar e cultura, circulação de pessoas. Ele ressaltou que governadores conhecem melhor as realidades regionais e os prefeitos, as locais.</w:t>
      </w:r>
      <w:r w:rsidRPr="00C24E66">
        <w:rPr>
          <w:rFonts w:ascii="Arial" w:hAnsi="Arial" w:cs="Arial"/>
          <w:bCs/>
          <w:sz w:val="24"/>
          <w:szCs w:val="24"/>
        </w:rPr>
        <w:t xml:space="preserve"> “Não é possível que a União queira ter monopólio da condução administrativa da pandemia. É irrazoável", declarou.</w:t>
      </w:r>
    </w:p>
    <w:p w:rsidR="00C24E66" w:rsidRDefault="00C24E6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E66" w:rsidRPr="00425879" w:rsidRDefault="00C24E66" w:rsidP="00C24E66">
      <w:pPr>
        <w:spacing w:line="276" w:lineRule="auto"/>
        <w:ind w:firstLine="708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/>
          <w:sz w:val="24"/>
          <w:szCs w:val="24"/>
        </w:rPr>
        <w:t>Em conformidade a</w:t>
      </w:r>
      <w:r w:rsidRPr="00425879">
        <w:rPr>
          <w:rFonts w:ascii="Arial" w:hAnsi="Arial"/>
          <w:sz w:val="24"/>
          <w:szCs w:val="24"/>
        </w:rPr>
        <w:t xml:space="preserve">o entendimento da decisão </w:t>
      </w:r>
      <w:r>
        <w:rPr>
          <w:rFonts w:ascii="Arial" w:hAnsi="Arial"/>
          <w:sz w:val="24"/>
          <w:szCs w:val="24"/>
        </w:rPr>
        <w:t>proferida pelo</w:t>
      </w:r>
      <w:r w:rsidRPr="00425879">
        <w:rPr>
          <w:rFonts w:ascii="Arial" w:hAnsi="Arial"/>
          <w:sz w:val="24"/>
          <w:szCs w:val="24"/>
        </w:rPr>
        <w:t xml:space="preserve"> Exmo. Senhor Ministro do STF, Alexandre de Moraes, </w:t>
      </w:r>
      <w:r w:rsidRPr="00C24E66">
        <w:rPr>
          <w:rFonts w:ascii="Arial" w:hAnsi="Arial"/>
          <w:b/>
          <w:bCs/>
          <w:sz w:val="24"/>
          <w:szCs w:val="24"/>
        </w:rPr>
        <w:t xml:space="preserve">o qual reconhece e assegura o exercício da competência concorrente dos governos Estaduais, Distrital e Suplementar dos Governos Municipais, </w:t>
      </w:r>
      <w:r w:rsidRPr="00C24E66">
        <w:rPr>
          <w:rFonts w:ascii="Arial" w:hAnsi="Arial" w:cs="Arial"/>
          <w:b/>
          <w:bCs/>
          <w:sz w:val="24"/>
          <w:szCs w:val="24"/>
        </w:rPr>
        <w:t>cada qual no exercício de suas atribuições e no âmbito de seus respectivos territórios, para a adoção ou manutenção de medidas restritivas legalmente permitidas durante a pandemia</w:t>
      </w:r>
      <w:r w:rsidRPr="0042587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 faz necessário uma adequação na Lei Orgânica de nosso Município, garantindo ao Poder Público Municipal, a competência </w:t>
      </w:r>
      <w:r>
        <w:rPr>
          <w:rFonts w:ascii="Arial" w:hAnsi="Arial"/>
          <w:sz w:val="24"/>
          <w:szCs w:val="24"/>
        </w:rPr>
        <w:t xml:space="preserve">de ordenar atividades urbanas, fixando condições e horários de funcionamento </w:t>
      </w:r>
      <w:r w:rsidRPr="00C24E66">
        <w:rPr>
          <w:rFonts w:ascii="Arial" w:hAnsi="Arial" w:cs="Arial"/>
          <w:color w:val="000000"/>
          <w:sz w:val="24"/>
          <w:szCs w:val="24"/>
        </w:rPr>
        <w:t>de estabelecimentos industriais, comerciais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24E66">
        <w:rPr>
          <w:rFonts w:ascii="Arial" w:hAnsi="Arial" w:cs="Arial"/>
          <w:color w:val="000000"/>
          <w:sz w:val="24"/>
          <w:szCs w:val="24"/>
        </w:rPr>
        <w:t xml:space="preserve">e similares e de prestadores de serviços em geral, </w:t>
      </w:r>
      <w:r w:rsidRPr="00425879">
        <w:rPr>
          <w:rFonts w:ascii="Arial" w:hAnsi="Arial"/>
          <w:b/>
          <w:bCs/>
          <w:sz w:val="24"/>
          <w:szCs w:val="24"/>
          <w:u w:val="single"/>
        </w:rPr>
        <w:t xml:space="preserve">em adoção de medidas sanitárias e emergenciais em casos de epidemias e pandemias. </w:t>
      </w:r>
    </w:p>
    <w:p w:rsidR="00C24E66" w:rsidRDefault="00C24E6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1AE7" w:rsidRDefault="00021AE7" w:rsidP="00A80FA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esta proposta, o Poder Executivo Municipal terá </w:t>
      </w:r>
      <w:r w:rsidRPr="00021AE7">
        <w:rPr>
          <w:rFonts w:ascii="Arial" w:hAnsi="Arial" w:cs="Arial"/>
          <w:b/>
          <w:bCs/>
          <w:sz w:val="24"/>
          <w:szCs w:val="24"/>
        </w:rPr>
        <w:t>mais autonomia</w:t>
      </w:r>
      <w:r w:rsidRPr="00021AE7">
        <w:rPr>
          <w:rFonts w:ascii="Helvetica" w:hAnsi="Helvetica" w:cs="Helvetica"/>
          <w:b/>
          <w:bCs/>
          <w:color w:val="333333"/>
          <w:spacing w:val="-8"/>
          <w:sz w:val="30"/>
          <w:szCs w:val="30"/>
          <w:shd w:val="clear" w:color="auto" w:fill="FFFFFF"/>
        </w:rPr>
        <w:t xml:space="preserve"> </w:t>
      </w:r>
      <w:r w:rsidRPr="00021AE7">
        <w:rPr>
          <w:rFonts w:ascii="Arial" w:hAnsi="Arial" w:cs="Arial"/>
          <w:b/>
          <w:bCs/>
          <w:sz w:val="24"/>
          <w:szCs w:val="24"/>
        </w:rPr>
        <w:t>para decidir a melhor estratégia de ação durante a pandemia</w:t>
      </w:r>
      <w:r w:rsidRPr="00021AE7">
        <w:rPr>
          <w:rFonts w:ascii="Arial" w:hAnsi="Arial" w:cs="Arial"/>
          <w:sz w:val="24"/>
          <w:szCs w:val="24"/>
        </w:rPr>
        <w:t>, considerando a economia e os índices de saúde locais, desvinculando das medidas determinadas por decreto estadual</w:t>
      </w:r>
      <w:r>
        <w:rPr>
          <w:rFonts w:ascii="Arial" w:hAnsi="Arial" w:cs="Arial"/>
          <w:sz w:val="24"/>
          <w:szCs w:val="24"/>
        </w:rPr>
        <w:t xml:space="preserve"> e </w:t>
      </w:r>
      <w:r w:rsidRPr="00021AE7">
        <w:rPr>
          <w:rFonts w:ascii="Arial" w:hAnsi="Arial" w:cs="Arial"/>
          <w:b/>
          <w:bCs/>
          <w:sz w:val="24"/>
          <w:szCs w:val="24"/>
        </w:rPr>
        <w:t>diminuir o impacto que a economia local está passando com a quarentena, em que as empresas não consideradas essenciais enfrentam prejuízos financeiros, e pessoas perdendo emprego com o fechamento do comércio</w:t>
      </w:r>
      <w:r w:rsidRPr="00021AE7">
        <w:rPr>
          <w:rFonts w:ascii="Arial" w:hAnsi="Arial" w:cs="Arial"/>
          <w:sz w:val="24"/>
          <w:szCs w:val="24"/>
        </w:rPr>
        <w:t>.</w:t>
      </w:r>
    </w:p>
    <w:p w:rsidR="00021AE7" w:rsidRDefault="00021AE7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3C6" w:rsidRDefault="000173C6" w:rsidP="00A80FA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certeza de contar </w:t>
      </w:r>
      <w:r w:rsidRPr="002E2A38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>o</w:t>
      </w:r>
      <w:r w:rsidRPr="002E2A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apoio</w:t>
      </w:r>
      <w:r w:rsidRPr="002E2A38">
        <w:rPr>
          <w:rFonts w:ascii="Arial" w:hAnsi="Arial" w:cs="Arial"/>
          <w:sz w:val="24"/>
          <w:szCs w:val="24"/>
        </w:rPr>
        <w:t xml:space="preserve"> dos nobres pares, </w:t>
      </w:r>
      <w:r>
        <w:rPr>
          <w:rFonts w:ascii="Arial" w:hAnsi="Arial" w:cs="Arial"/>
          <w:sz w:val="24"/>
          <w:szCs w:val="24"/>
        </w:rPr>
        <w:t>submeto o presente Projeto à apreciação desta Casa para que, após regular tramitação, seja aprovado e alcance seus objetivos.</w:t>
      </w:r>
    </w:p>
    <w:p w:rsidR="000173C6" w:rsidRPr="009D34DF" w:rsidRDefault="000173C6" w:rsidP="000173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1631" w:rsidRPr="00C355D1" w:rsidRDefault="00061631" w:rsidP="0006163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</w:t>
      </w:r>
      <w:r w:rsidR="00A67FB0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061631" w:rsidRPr="00C355D1" w:rsidRDefault="00061631" w:rsidP="00061631">
      <w:pPr>
        <w:ind w:firstLine="1440"/>
        <w:rPr>
          <w:rFonts w:ascii="Arial" w:hAnsi="Arial" w:cs="Arial"/>
          <w:sz w:val="24"/>
          <w:szCs w:val="24"/>
        </w:rPr>
      </w:pPr>
    </w:p>
    <w:p w:rsidR="00061631" w:rsidRDefault="00061631" w:rsidP="0006163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061631" w:rsidRDefault="00061631" w:rsidP="0006163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491612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061631" w:rsidRDefault="00061631" w:rsidP="00061631">
      <w:pPr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</w:t>
      </w:r>
      <w:r w:rsidR="009B55E2" w:rsidRPr="00C2201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071880" cy="284480"/>
            <wp:effectExtent l="0" t="0" r="0" b="0"/>
            <wp:docPr id="5" name="Imagem 1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BE8" w:rsidRDefault="00436BE8" w:rsidP="00061631">
      <w:pPr>
        <w:jc w:val="center"/>
        <w:rPr>
          <w:rFonts w:ascii="Arial" w:hAnsi="Arial" w:cs="Arial"/>
          <w:noProof/>
          <w:sz w:val="24"/>
          <w:szCs w:val="24"/>
        </w:rPr>
      </w:pPr>
    </w:p>
    <w:p w:rsidR="00436BE8" w:rsidRPr="00F96CB2" w:rsidRDefault="00436BE8" w:rsidP="00436BE8">
      <w:pPr>
        <w:rPr>
          <w:rFonts w:ascii="Arial" w:hAnsi="Arial" w:cs="Arial"/>
          <w:b/>
          <w:sz w:val="22"/>
          <w:szCs w:val="22"/>
        </w:rPr>
      </w:pPr>
      <w:r w:rsidRPr="00F96CB2">
        <w:rPr>
          <w:rFonts w:ascii="Arial" w:hAnsi="Arial" w:cs="Arial"/>
          <w:b/>
          <w:sz w:val="22"/>
          <w:szCs w:val="22"/>
        </w:rPr>
        <w:t xml:space="preserve">ALEX </w:t>
      </w:r>
      <w:r>
        <w:rPr>
          <w:rFonts w:ascii="Arial" w:hAnsi="Arial" w:cs="Arial"/>
          <w:b/>
          <w:sz w:val="22"/>
          <w:szCs w:val="22"/>
        </w:rPr>
        <w:t xml:space="preserve">FERNANDO </w:t>
      </w:r>
      <w:r w:rsidRPr="00F96CB2">
        <w:rPr>
          <w:rFonts w:ascii="Arial" w:hAnsi="Arial" w:cs="Arial"/>
          <w:b/>
          <w:sz w:val="22"/>
          <w:szCs w:val="22"/>
        </w:rPr>
        <w:t>BRAGA</w:t>
      </w:r>
      <w:r>
        <w:rPr>
          <w:rFonts w:ascii="Arial" w:hAnsi="Arial" w:cs="Arial"/>
          <w:b/>
          <w:sz w:val="22"/>
          <w:szCs w:val="22"/>
        </w:rPr>
        <w:t xml:space="preserve">                                   ANTONIO CARLOS RIBEIRO</w:t>
      </w:r>
    </w:p>
    <w:p w:rsidR="00436BE8" w:rsidRPr="00F96CB2" w:rsidRDefault="00436BE8" w:rsidP="00436BE8">
      <w:pPr>
        <w:jc w:val="center"/>
        <w:rPr>
          <w:rFonts w:ascii="Arial" w:hAnsi="Arial" w:cs="Arial"/>
          <w:b/>
          <w:sz w:val="22"/>
          <w:szCs w:val="22"/>
        </w:rPr>
      </w:pPr>
    </w:p>
    <w:p w:rsidR="00436BE8" w:rsidRPr="00F96CB2" w:rsidRDefault="00436BE8" w:rsidP="00436BE8">
      <w:pPr>
        <w:jc w:val="center"/>
        <w:rPr>
          <w:rFonts w:ascii="Arial" w:hAnsi="Arial" w:cs="Arial"/>
          <w:b/>
          <w:sz w:val="22"/>
          <w:szCs w:val="22"/>
        </w:rPr>
      </w:pPr>
    </w:p>
    <w:p w:rsidR="00436BE8" w:rsidRDefault="00436BE8" w:rsidP="00436B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EDIVALDO SILVA MEIRA                                     ISAC GARCIA SORRILLO</w:t>
      </w:r>
    </w:p>
    <w:p w:rsidR="00436BE8" w:rsidRDefault="00436BE8" w:rsidP="00436BE8">
      <w:pPr>
        <w:rPr>
          <w:rFonts w:ascii="Arial" w:hAnsi="Arial" w:cs="Arial"/>
          <w:b/>
          <w:sz w:val="22"/>
          <w:szCs w:val="22"/>
        </w:rPr>
      </w:pPr>
    </w:p>
    <w:p w:rsidR="00436BE8" w:rsidRDefault="00436BE8" w:rsidP="00436BE8">
      <w:pPr>
        <w:rPr>
          <w:rFonts w:ascii="Arial" w:hAnsi="Arial" w:cs="Arial"/>
          <w:b/>
          <w:sz w:val="22"/>
          <w:szCs w:val="22"/>
        </w:rPr>
      </w:pPr>
    </w:p>
    <w:p w:rsidR="009F196D" w:rsidRPr="00CF7F49" w:rsidRDefault="00436BE8" w:rsidP="00CF7F49">
      <w:pPr>
        <w:rPr>
          <w:rFonts w:ascii="Bookman Old Style" w:hAnsi="Bookman Old Style"/>
          <w:sz w:val="22"/>
          <w:szCs w:val="22"/>
        </w:rPr>
      </w:pPr>
      <w:r w:rsidRPr="00F96CB2">
        <w:rPr>
          <w:rFonts w:ascii="Arial" w:hAnsi="Arial" w:cs="Arial"/>
          <w:b/>
          <w:sz w:val="22"/>
          <w:szCs w:val="22"/>
        </w:rPr>
        <w:t>JOSÉ ANTONIO FERREIRA</w:t>
      </w:r>
      <w:r>
        <w:rPr>
          <w:rFonts w:ascii="Arial" w:hAnsi="Arial" w:cs="Arial"/>
          <w:b/>
          <w:sz w:val="22"/>
          <w:szCs w:val="22"/>
        </w:rPr>
        <w:t xml:space="preserve">                                 VALDENOR DE JESUS FONSECA</w:t>
      </w:r>
      <w:bookmarkStart w:id="0" w:name="_GoBack"/>
      <w:bookmarkEnd w:id="0"/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693" w:rsidRDefault="003B7693">
      <w:r>
        <w:separator/>
      </w:r>
    </w:p>
  </w:endnote>
  <w:endnote w:type="continuationSeparator" w:id="0">
    <w:p w:rsidR="003B7693" w:rsidRDefault="003B7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693" w:rsidRDefault="003B7693">
      <w:r>
        <w:separator/>
      </w:r>
    </w:p>
  </w:footnote>
  <w:footnote w:type="continuationSeparator" w:id="0">
    <w:p w:rsidR="003B7693" w:rsidRDefault="003B7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B55E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2375" cy="124777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2375" cy="12477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B55E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6.25pt;height:98.2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" filled="f" strokecolor="white">
              <v:textbox style="mso-fit-shape-to-text:t">
                <w:txbxContent>
                  <w:p w:rsidR="00AE702A" w:rsidRDefault="009B55E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d3b1532a90420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FBE"/>
    <w:rsid w:val="000173C6"/>
    <w:rsid w:val="00017A84"/>
    <w:rsid w:val="00021AE7"/>
    <w:rsid w:val="00061631"/>
    <w:rsid w:val="001B478A"/>
    <w:rsid w:val="001D1394"/>
    <w:rsid w:val="002276DA"/>
    <w:rsid w:val="0033648A"/>
    <w:rsid w:val="00373483"/>
    <w:rsid w:val="003B7693"/>
    <w:rsid w:val="003D3AA8"/>
    <w:rsid w:val="00436BE8"/>
    <w:rsid w:val="00454EAC"/>
    <w:rsid w:val="0049057E"/>
    <w:rsid w:val="00491612"/>
    <w:rsid w:val="004A7C8C"/>
    <w:rsid w:val="004B57DB"/>
    <w:rsid w:val="004C67DE"/>
    <w:rsid w:val="005F1D96"/>
    <w:rsid w:val="00642BD8"/>
    <w:rsid w:val="00705ABB"/>
    <w:rsid w:val="00871D0E"/>
    <w:rsid w:val="009B55E2"/>
    <w:rsid w:val="009F196D"/>
    <w:rsid w:val="00A67FB0"/>
    <w:rsid w:val="00A71CAF"/>
    <w:rsid w:val="00A80FA6"/>
    <w:rsid w:val="00A9035B"/>
    <w:rsid w:val="00AE702A"/>
    <w:rsid w:val="00AF13C7"/>
    <w:rsid w:val="00C2201F"/>
    <w:rsid w:val="00C24E66"/>
    <w:rsid w:val="00CD613B"/>
    <w:rsid w:val="00CE7967"/>
    <w:rsid w:val="00CF7F49"/>
    <w:rsid w:val="00D15D28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0743b9c-1088-4aec-9aef-aaed2da00f5d.png" Id="Rb68cddafa3eb42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0743b9c-1088-4aec-9aef-aaed2da00f5d.png" Id="Ra9d3b1532a9042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897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Bruno Rodrigues Argente</cp:lastModifiedBy>
  <cp:revision>6</cp:revision>
  <cp:lastPrinted>2013-01-24T12:50:00Z</cp:lastPrinted>
  <dcterms:created xsi:type="dcterms:W3CDTF">2020-05-05T18:40:00Z</dcterms:created>
  <dcterms:modified xsi:type="dcterms:W3CDTF">2020-05-08T18:11:00Z</dcterms:modified>
</cp:coreProperties>
</file>