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D3889">
        <w:rPr>
          <w:rFonts w:ascii="Arial" w:hAnsi="Arial" w:cs="Arial"/>
        </w:rPr>
        <w:t>02874</w:t>
      </w:r>
      <w:r w:rsidRPr="001F10C4">
        <w:rPr>
          <w:rFonts w:ascii="Arial" w:hAnsi="Arial" w:cs="Arial"/>
        </w:rPr>
        <w:t>/</w:t>
      </w:r>
      <w:r w:rsidR="002D388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José Leite de Godoy, próximo aos números </w:t>
      </w:r>
      <w:r w:rsidR="00E25F88">
        <w:rPr>
          <w:rFonts w:ascii="Arial" w:hAnsi="Arial" w:cs="Arial"/>
        </w:rPr>
        <w:t>86, 78, 79 e 71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José Leite de Godoy, próximo aos números </w:t>
      </w:r>
      <w:r w:rsidR="00E25F88">
        <w:rPr>
          <w:rFonts w:ascii="Arial" w:hAnsi="Arial" w:cs="Arial"/>
        </w:rPr>
        <w:t>86, 78, 79 e 71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E25F88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9pt;height:241.15pt">
            <v:imagedata r:id="rId7" o:title="DSC07891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20630B" w:rsidRDefault="00414A93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José Leite de Godoy, próximo aos números </w:t>
      </w:r>
      <w:r w:rsidR="00E25F88">
        <w:rPr>
          <w:rFonts w:ascii="Arial" w:hAnsi="Arial" w:cs="Arial"/>
        </w:rPr>
        <w:t>86, 78, 79 e 71.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147164" w:rsidRDefault="00147164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A8" w:rsidRDefault="00E723A8" w:rsidP="000F574C">
      <w:r>
        <w:separator/>
      </w:r>
    </w:p>
  </w:endnote>
  <w:endnote w:type="continuationSeparator" w:id="0">
    <w:p w:rsidR="00E723A8" w:rsidRDefault="00E723A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A8" w:rsidRDefault="00E723A8" w:rsidP="000F574C">
      <w:r>
        <w:separator/>
      </w:r>
    </w:p>
  </w:footnote>
  <w:footnote w:type="continuationSeparator" w:id="0">
    <w:p w:rsidR="00E723A8" w:rsidRDefault="00E723A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64F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4F71" w:rsidRPr="00964F71" w:rsidRDefault="00964F71" w:rsidP="00964F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4F71">
                  <w:rPr>
                    <w:rFonts w:ascii="Arial" w:hAnsi="Arial" w:cs="Arial"/>
                    <w:b/>
                  </w:rPr>
                  <w:t>PROTOCOLO Nº: 05080/2013     DATA: 03/05/2013     HORA: 13:33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3B1F"/>
    <w:rsid w:val="002C69CD"/>
    <w:rsid w:val="002D27AE"/>
    <w:rsid w:val="002D3889"/>
    <w:rsid w:val="00311331"/>
    <w:rsid w:val="00317488"/>
    <w:rsid w:val="003451CE"/>
    <w:rsid w:val="00345320"/>
    <w:rsid w:val="00347042"/>
    <w:rsid w:val="00351132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D0260"/>
    <w:rsid w:val="004D6201"/>
    <w:rsid w:val="00526304"/>
    <w:rsid w:val="00536CD7"/>
    <w:rsid w:val="0056541B"/>
    <w:rsid w:val="00570CDE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069E9"/>
    <w:rsid w:val="00723633"/>
    <w:rsid w:val="007240DB"/>
    <w:rsid w:val="0076721D"/>
    <w:rsid w:val="0077011F"/>
    <w:rsid w:val="007830B9"/>
    <w:rsid w:val="00793634"/>
    <w:rsid w:val="007B37EC"/>
    <w:rsid w:val="007E3DF6"/>
    <w:rsid w:val="007E5D01"/>
    <w:rsid w:val="007F3781"/>
    <w:rsid w:val="008024B4"/>
    <w:rsid w:val="00827927"/>
    <w:rsid w:val="008417A7"/>
    <w:rsid w:val="008657CA"/>
    <w:rsid w:val="008732F8"/>
    <w:rsid w:val="00876AC5"/>
    <w:rsid w:val="00880584"/>
    <w:rsid w:val="00883069"/>
    <w:rsid w:val="008905BD"/>
    <w:rsid w:val="008B53BA"/>
    <w:rsid w:val="008C061B"/>
    <w:rsid w:val="008C76A7"/>
    <w:rsid w:val="0094197E"/>
    <w:rsid w:val="00950900"/>
    <w:rsid w:val="009538A6"/>
    <w:rsid w:val="00964F71"/>
    <w:rsid w:val="009972B2"/>
    <w:rsid w:val="009A2BBB"/>
    <w:rsid w:val="009A42C1"/>
    <w:rsid w:val="009E1320"/>
    <w:rsid w:val="00A16352"/>
    <w:rsid w:val="00A26BB2"/>
    <w:rsid w:val="00A328B0"/>
    <w:rsid w:val="00A717B0"/>
    <w:rsid w:val="00A74736"/>
    <w:rsid w:val="00A76329"/>
    <w:rsid w:val="00A80F82"/>
    <w:rsid w:val="00AC4265"/>
    <w:rsid w:val="00AE75D0"/>
    <w:rsid w:val="00AF58DA"/>
    <w:rsid w:val="00B173EA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E4DF6"/>
    <w:rsid w:val="00DF52EE"/>
    <w:rsid w:val="00E25F88"/>
    <w:rsid w:val="00E36D11"/>
    <w:rsid w:val="00E723A8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8CCA-CC12-45AC-8EE1-1667F664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