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A54" w:rsidRDefault="00AC1A54" w:rsidP="00AC1A54">
      <w:pPr>
        <w:pStyle w:val="Ttulo"/>
        <w:rPr>
          <w:rFonts w:ascii="Arial" w:hAnsi="Arial" w:cs="Arial"/>
        </w:rPr>
      </w:pPr>
      <w:bookmarkStart w:id="0" w:name="_GoBack"/>
      <w:bookmarkEnd w:id="0"/>
      <w:r>
        <w:rPr>
          <w:rFonts w:ascii="Arial" w:hAnsi="Arial" w:cs="Arial"/>
        </w:rPr>
        <w:t xml:space="preserve">INDICAÇÃO Nº </w:t>
      </w:r>
      <w:r w:rsidR="00017607">
        <w:rPr>
          <w:rFonts w:ascii="Arial" w:hAnsi="Arial" w:cs="Arial"/>
        </w:rPr>
        <w:t>02904</w:t>
      </w:r>
      <w:r>
        <w:rPr>
          <w:rFonts w:ascii="Arial" w:hAnsi="Arial" w:cs="Arial"/>
        </w:rPr>
        <w:t>/</w:t>
      </w:r>
      <w:r w:rsidR="00017607">
        <w:rPr>
          <w:rFonts w:ascii="Arial" w:hAnsi="Arial" w:cs="Arial"/>
        </w:rPr>
        <w:t>2013</w:t>
      </w:r>
    </w:p>
    <w:p w:rsidR="00AC1A54" w:rsidRDefault="00AC1A54" w:rsidP="00AC1A54">
      <w:pPr>
        <w:jc w:val="center"/>
        <w:rPr>
          <w:rFonts w:ascii="Arial" w:hAnsi="Arial" w:cs="Arial"/>
          <w:b/>
          <w:sz w:val="24"/>
          <w:szCs w:val="24"/>
          <w:u w:val="single"/>
        </w:rPr>
      </w:pPr>
      <w:r>
        <w:rPr>
          <w:rFonts w:ascii="Arial" w:hAnsi="Arial" w:cs="Arial"/>
          <w:b/>
          <w:sz w:val="24"/>
          <w:szCs w:val="24"/>
          <w:u w:val="single"/>
        </w:rPr>
        <w:t xml:space="preserve"> </w:t>
      </w:r>
    </w:p>
    <w:p w:rsidR="00AC1A54" w:rsidRDefault="00AC1A54" w:rsidP="00AC1A54">
      <w:pPr>
        <w:ind w:left="5040"/>
        <w:jc w:val="both"/>
        <w:rPr>
          <w:rFonts w:ascii="Arial" w:hAnsi="Arial" w:cs="Arial"/>
          <w:sz w:val="24"/>
          <w:szCs w:val="24"/>
        </w:rPr>
      </w:pPr>
    </w:p>
    <w:p w:rsidR="00AC1A54" w:rsidRDefault="00AC1A54" w:rsidP="00AC1A54">
      <w:pPr>
        <w:ind w:left="4536"/>
        <w:jc w:val="both"/>
        <w:rPr>
          <w:rFonts w:ascii="Arial" w:hAnsi="Arial" w:cs="Arial"/>
          <w:sz w:val="24"/>
          <w:szCs w:val="24"/>
        </w:rPr>
      </w:pPr>
      <w:r>
        <w:rPr>
          <w:rFonts w:ascii="Arial" w:hAnsi="Arial" w:cs="Arial"/>
          <w:sz w:val="24"/>
          <w:szCs w:val="24"/>
        </w:rPr>
        <w:t xml:space="preserve">Sugere ao Poder Executivo Municipal </w:t>
      </w:r>
      <w:r w:rsidR="00CF7E88">
        <w:rPr>
          <w:rFonts w:ascii="Arial" w:hAnsi="Arial" w:cs="Arial"/>
          <w:sz w:val="24"/>
          <w:szCs w:val="24"/>
        </w:rPr>
        <w:t xml:space="preserve">que </w:t>
      </w:r>
      <w:r w:rsidR="00587794">
        <w:rPr>
          <w:rFonts w:ascii="Arial" w:hAnsi="Arial" w:cs="Arial"/>
          <w:sz w:val="24"/>
          <w:szCs w:val="24"/>
        </w:rPr>
        <w:t xml:space="preserve">efetue </w:t>
      </w:r>
      <w:r w:rsidR="0060340C">
        <w:rPr>
          <w:rFonts w:ascii="Arial" w:hAnsi="Arial" w:cs="Arial"/>
          <w:sz w:val="24"/>
          <w:szCs w:val="24"/>
        </w:rPr>
        <w:t>a finalização dos serviços em q</w:t>
      </w:r>
      <w:r w:rsidR="00E8221E">
        <w:rPr>
          <w:rFonts w:ascii="Arial" w:hAnsi="Arial" w:cs="Arial"/>
          <w:sz w:val="24"/>
          <w:szCs w:val="24"/>
        </w:rPr>
        <w:t>uadra</w:t>
      </w:r>
      <w:r w:rsidR="0060340C">
        <w:rPr>
          <w:rFonts w:ascii="Arial" w:hAnsi="Arial" w:cs="Arial"/>
          <w:sz w:val="24"/>
          <w:szCs w:val="24"/>
        </w:rPr>
        <w:t xml:space="preserve"> poliesportiva</w:t>
      </w:r>
      <w:r w:rsidR="00E8221E">
        <w:rPr>
          <w:rFonts w:ascii="Arial" w:hAnsi="Arial" w:cs="Arial"/>
          <w:sz w:val="24"/>
          <w:szCs w:val="24"/>
        </w:rPr>
        <w:t xml:space="preserve"> do Jardim Mariana</w:t>
      </w:r>
      <w:r w:rsidR="002C0000">
        <w:rPr>
          <w:rFonts w:ascii="Arial" w:hAnsi="Arial" w:cs="Arial"/>
          <w:sz w:val="24"/>
          <w:szCs w:val="24"/>
        </w:rPr>
        <w:t>.</w:t>
      </w:r>
    </w:p>
    <w:p w:rsidR="00AC1A54" w:rsidRDefault="00AC1A54" w:rsidP="00AC1A54">
      <w:pPr>
        <w:ind w:left="1440" w:firstLine="3600"/>
        <w:jc w:val="both"/>
        <w:rPr>
          <w:rFonts w:ascii="Arial" w:hAnsi="Arial" w:cs="Arial"/>
          <w:sz w:val="24"/>
          <w:szCs w:val="24"/>
        </w:rPr>
      </w:pPr>
    </w:p>
    <w:p w:rsidR="00AC1A54" w:rsidRDefault="00AC1A54" w:rsidP="00AC1A54">
      <w:pPr>
        <w:ind w:left="1440" w:firstLine="3600"/>
        <w:jc w:val="both"/>
        <w:rPr>
          <w:rFonts w:ascii="Arial" w:hAnsi="Arial" w:cs="Arial"/>
          <w:sz w:val="24"/>
          <w:szCs w:val="24"/>
        </w:rPr>
      </w:pPr>
    </w:p>
    <w:p w:rsidR="00AC1A54" w:rsidRDefault="00AC1A54" w:rsidP="00AC1A54">
      <w:pPr>
        <w:ind w:firstLine="1440"/>
        <w:jc w:val="both"/>
        <w:rPr>
          <w:rFonts w:ascii="Arial" w:hAnsi="Arial" w:cs="Arial"/>
          <w:sz w:val="24"/>
          <w:szCs w:val="24"/>
        </w:rPr>
      </w:pPr>
      <w:r>
        <w:rPr>
          <w:rFonts w:ascii="Arial" w:hAnsi="Arial" w:cs="Arial"/>
          <w:sz w:val="24"/>
          <w:szCs w:val="24"/>
        </w:rPr>
        <w:t xml:space="preserve">Excelentíssimo Senhor Prefeito Municipal, </w:t>
      </w:r>
    </w:p>
    <w:p w:rsidR="00AC1A54" w:rsidRDefault="00AC1A54" w:rsidP="00AC1A54">
      <w:pPr>
        <w:ind w:firstLine="1440"/>
        <w:jc w:val="both"/>
        <w:rPr>
          <w:rFonts w:ascii="Arial" w:hAnsi="Arial" w:cs="Arial"/>
          <w:sz w:val="24"/>
          <w:szCs w:val="24"/>
        </w:rPr>
      </w:pPr>
    </w:p>
    <w:p w:rsidR="00AC1A54" w:rsidRDefault="00AC1A54" w:rsidP="00AC1A54">
      <w:pPr>
        <w:ind w:firstLine="1440"/>
        <w:jc w:val="both"/>
        <w:rPr>
          <w:rFonts w:ascii="Arial" w:hAnsi="Arial" w:cs="Arial"/>
          <w:sz w:val="24"/>
          <w:szCs w:val="24"/>
        </w:rPr>
      </w:pPr>
    </w:p>
    <w:p w:rsidR="00AC1A54" w:rsidRDefault="00AC1A54" w:rsidP="00AC1A54">
      <w:pPr>
        <w:ind w:firstLine="1440"/>
        <w:jc w:val="both"/>
        <w:rPr>
          <w:rFonts w:ascii="Arial" w:hAnsi="Arial" w:cs="Arial"/>
          <w:sz w:val="24"/>
          <w:szCs w:val="24"/>
        </w:rPr>
      </w:pPr>
      <w:r>
        <w:rPr>
          <w:rFonts w:ascii="Arial" w:hAnsi="Arial" w:cs="Arial"/>
          <w:sz w:val="24"/>
          <w:szCs w:val="24"/>
        </w:rPr>
        <w:t xml:space="preserve">Nos termos do Art. 108 do Regimento Interno desta Casa de Leis, dirijo-me a Vossa Excelência </w:t>
      </w:r>
      <w:r>
        <w:rPr>
          <w:rFonts w:ascii="Arial" w:hAnsi="Arial" w:cs="Arial"/>
          <w:bCs/>
          <w:sz w:val="24"/>
          <w:szCs w:val="24"/>
        </w:rPr>
        <w:t xml:space="preserve">para sugerir que, por intermédio do Setor competente, </w:t>
      </w:r>
      <w:r w:rsidR="00E8221E">
        <w:rPr>
          <w:rFonts w:ascii="Arial" w:hAnsi="Arial" w:cs="Arial"/>
          <w:bCs/>
          <w:sz w:val="24"/>
          <w:szCs w:val="24"/>
        </w:rPr>
        <w:t>proceda a finalização dos serviços de construção da quadra poliesportiva, localizada Maria Grella Modenese, Jardim Mariana e intensificação de rondas policiais, principalmente à noite no local</w:t>
      </w:r>
      <w:r w:rsidR="002C0000">
        <w:rPr>
          <w:rFonts w:ascii="Arial" w:hAnsi="Arial" w:cs="Arial"/>
          <w:bCs/>
          <w:sz w:val="24"/>
          <w:szCs w:val="24"/>
        </w:rPr>
        <w:t>.</w:t>
      </w:r>
    </w:p>
    <w:p w:rsidR="00AC1A54" w:rsidRDefault="00AC1A54" w:rsidP="00AC1A54">
      <w:pPr>
        <w:ind w:firstLine="1440"/>
        <w:jc w:val="both"/>
        <w:rPr>
          <w:rFonts w:ascii="Arial" w:hAnsi="Arial" w:cs="Arial"/>
          <w:sz w:val="24"/>
          <w:szCs w:val="24"/>
        </w:rPr>
      </w:pPr>
    </w:p>
    <w:p w:rsidR="002C0000" w:rsidRDefault="002C0000" w:rsidP="00AC1A54">
      <w:pPr>
        <w:ind w:firstLine="1440"/>
        <w:jc w:val="both"/>
        <w:rPr>
          <w:rFonts w:ascii="Arial" w:hAnsi="Arial" w:cs="Arial"/>
          <w:sz w:val="24"/>
          <w:szCs w:val="24"/>
        </w:rPr>
      </w:pPr>
    </w:p>
    <w:p w:rsidR="00AC1A54" w:rsidRDefault="00AC1A54" w:rsidP="00AC1A54">
      <w:pPr>
        <w:ind w:firstLine="1440"/>
        <w:jc w:val="both"/>
        <w:rPr>
          <w:rFonts w:ascii="Arial" w:hAnsi="Arial" w:cs="Arial"/>
          <w:sz w:val="24"/>
          <w:szCs w:val="24"/>
        </w:rPr>
      </w:pPr>
    </w:p>
    <w:p w:rsidR="00AC1A54" w:rsidRDefault="00AC1A54" w:rsidP="00AC1A54">
      <w:pPr>
        <w:jc w:val="center"/>
        <w:rPr>
          <w:rFonts w:ascii="Arial" w:hAnsi="Arial" w:cs="Arial"/>
          <w:b/>
          <w:sz w:val="24"/>
          <w:szCs w:val="24"/>
        </w:rPr>
      </w:pPr>
      <w:r>
        <w:rPr>
          <w:rFonts w:ascii="Arial" w:hAnsi="Arial" w:cs="Arial"/>
          <w:b/>
          <w:sz w:val="24"/>
          <w:szCs w:val="24"/>
        </w:rPr>
        <w:t>Justificativa:</w:t>
      </w:r>
    </w:p>
    <w:p w:rsidR="00AC1A54" w:rsidRDefault="00AC1A54" w:rsidP="00AC1A54">
      <w:pPr>
        <w:ind w:firstLine="1440"/>
        <w:jc w:val="center"/>
        <w:rPr>
          <w:rFonts w:ascii="Arial" w:hAnsi="Arial" w:cs="Arial"/>
          <w:b/>
          <w:sz w:val="24"/>
          <w:szCs w:val="24"/>
        </w:rPr>
      </w:pPr>
    </w:p>
    <w:p w:rsidR="00AC1A54" w:rsidRDefault="00AC1A54" w:rsidP="00AC1A54">
      <w:pPr>
        <w:ind w:firstLine="1440"/>
        <w:jc w:val="center"/>
        <w:rPr>
          <w:rFonts w:ascii="Arial" w:hAnsi="Arial" w:cs="Arial"/>
          <w:b/>
          <w:sz w:val="24"/>
          <w:szCs w:val="24"/>
        </w:rPr>
      </w:pPr>
    </w:p>
    <w:p w:rsidR="00273B64" w:rsidRDefault="0046589F" w:rsidP="00273B64">
      <w:pPr>
        <w:pStyle w:val="Recuodecorpodetexto2"/>
        <w:rPr>
          <w:rFonts w:ascii="Arial" w:hAnsi="Arial" w:cs="Arial"/>
        </w:rPr>
      </w:pPr>
      <w:r>
        <w:rPr>
          <w:rFonts w:ascii="Arial" w:hAnsi="Arial" w:cs="Arial"/>
        </w:rPr>
        <w:t xml:space="preserve">Munícipes alegam que, </w:t>
      </w:r>
      <w:r w:rsidR="00E8221E">
        <w:rPr>
          <w:rFonts w:ascii="Arial" w:hAnsi="Arial" w:cs="Arial"/>
        </w:rPr>
        <w:t>vândalos estão invadindo a quadra inacabada, no período noturno com patins, skates e bicicletas</w:t>
      </w:r>
      <w:r w:rsidR="006675A9">
        <w:rPr>
          <w:rFonts w:ascii="Arial" w:hAnsi="Arial" w:cs="Arial"/>
        </w:rPr>
        <w:t>, danificando todo piso e pintura do local</w:t>
      </w:r>
      <w:r w:rsidR="0026394A">
        <w:rPr>
          <w:rFonts w:ascii="Arial" w:hAnsi="Arial" w:cs="Arial"/>
        </w:rPr>
        <w:t>.</w:t>
      </w:r>
      <w:r w:rsidR="006675A9">
        <w:rPr>
          <w:rFonts w:ascii="Arial" w:hAnsi="Arial" w:cs="Arial"/>
        </w:rPr>
        <w:t xml:space="preserve"> Acreditam ainda que o local vem sendo utilizado para consumo de alucinógenos. Pedem intensificação de rondas, finalização dos serviços, pois se trata da única quadra de futebol de salão com medidas oficiais existente no Município </w:t>
      </w:r>
      <w:r w:rsidR="0060340C">
        <w:rPr>
          <w:rFonts w:ascii="Arial" w:hAnsi="Arial" w:cs="Arial"/>
        </w:rPr>
        <w:t>qu</w:t>
      </w:r>
      <w:r w:rsidR="006675A9">
        <w:rPr>
          <w:rFonts w:ascii="Arial" w:hAnsi="Arial" w:cs="Arial"/>
        </w:rPr>
        <w:t>e</w:t>
      </w:r>
      <w:r w:rsidR="0060340C">
        <w:rPr>
          <w:rFonts w:ascii="Arial" w:hAnsi="Arial" w:cs="Arial"/>
        </w:rPr>
        <w:t>,</w:t>
      </w:r>
      <w:r w:rsidR="006675A9">
        <w:rPr>
          <w:rFonts w:ascii="Arial" w:hAnsi="Arial" w:cs="Arial"/>
        </w:rPr>
        <w:t xml:space="preserve"> depois de terminada poderá se utilizada por atletas que atualmente se deslocam às cidades vizinhas para competirem.</w:t>
      </w:r>
    </w:p>
    <w:p w:rsidR="006675A9" w:rsidRDefault="006675A9" w:rsidP="00273B64">
      <w:pPr>
        <w:pStyle w:val="Recuodecorpodetexto2"/>
        <w:rPr>
          <w:rFonts w:ascii="Arial" w:hAnsi="Arial" w:cs="Arial"/>
        </w:rPr>
      </w:pPr>
    </w:p>
    <w:p w:rsidR="00273B64" w:rsidRDefault="00273B64" w:rsidP="00273B64">
      <w:pPr>
        <w:pStyle w:val="Recuodecorpodetexto2"/>
        <w:rPr>
          <w:rFonts w:ascii="Arial" w:hAnsi="Arial" w:cs="Arial"/>
        </w:rPr>
      </w:pPr>
    </w:p>
    <w:p w:rsidR="00AC1A54" w:rsidRDefault="00273B64" w:rsidP="00273B64">
      <w:pPr>
        <w:pStyle w:val="Recuodecorpodetexto2"/>
        <w:rPr>
          <w:rFonts w:ascii="Arial" w:hAnsi="Arial" w:cs="Arial"/>
        </w:rPr>
      </w:pPr>
      <w:r>
        <w:rPr>
          <w:rFonts w:ascii="Arial" w:hAnsi="Arial" w:cs="Arial"/>
        </w:rPr>
        <w:t xml:space="preserve"> </w:t>
      </w:r>
    </w:p>
    <w:p w:rsidR="00AC1A54" w:rsidRDefault="00AC1A54" w:rsidP="00AC1A54">
      <w:pPr>
        <w:ind w:firstLine="1440"/>
        <w:jc w:val="both"/>
        <w:rPr>
          <w:rFonts w:ascii="Arial" w:hAnsi="Arial" w:cs="Arial"/>
          <w:sz w:val="24"/>
          <w:szCs w:val="24"/>
        </w:rPr>
      </w:pPr>
    </w:p>
    <w:p w:rsidR="00AC1A54" w:rsidRDefault="00AC1A54" w:rsidP="00AC1A54">
      <w:pPr>
        <w:ind w:firstLine="1440"/>
        <w:outlineLvl w:val="0"/>
        <w:rPr>
          <w:rFonts w:ascii="Arial" w:hAnsi="Arial" w:cs="Arial"/>
          <w:sz w:val="24"/>
          <w:szCs w:val="24"/>
        </w:rPr>
      </w:pPr>
      <w:r>
        <w:rPr>
          <w:rFonts w:ascii="Arial" w:hAnsi="Arial" w:cs="Arial"/>
          <w:sz w:val="24"/>
          <w:szCs w:val="24"/>
        </w:rPr>
        <w:t>Ple</w:t>
      </w:r>
      <w:r w:rsidR="0026394A">
        <w:rPr>
          <w:rFonts w:ascii="Arial" w:hAnsi="Arial" w:cs="Arial"/>
          <w:sz w:val="24"/>
          <w:szCs w:val="24"/>
        </w:rPr>
        <w:t>nário “Dr. Tancredo Neves”, em 03</w:t>
      </w:r>
      <w:r>
        <w:rPr>
          <w:rFonts w:ascii="Arial" w:hAnsi="Arial" w:cs="Arial"/>
          <w:sz w:val="24"/>
          <w:szCs w:val="24"/>
        </w:rPr>
        <w:t xml:space="preserve"> de </w:t>
      </w:r>
      <w:r w:rsidR="0026394A">
        <w:rPr>
          <w:rFonts w:ascii="Arial" w:hAnsi="Arial" w:cs="Arial"/>
          <w:sz w:val="24"/>
          <w:szCs w:val="24"/>
        </w:rPr>
        <w:t>maio</w:t>
      </w:r>
      <w:r>
        <w:rPr>
          <w:rFonts w:ascii="Arial" w:hAnsi="Arial" w:cs="Arial"/>
          <w:sz w:val="24"/>
          <w:szCs w:val="24"/>
        </w:rPr>
        <w:t xml:space="preserve"> de 2.0</w:t>
      </w:r>
      <w:r w:rsidR="001F6D05">
        <w:rPr>
          <w:rFonts w:ascii="Arial" w:hAnsi="Arial" w:cs="Arial"/>
          <w:sz w:val="24"/>
          <w:szCs w:val="24"/>
        </w:rPr>
        <w:t>13</w:t>
      </w:r>
      <w:r>
        <w:rPr>
          <w:rFonts w:ascii="Arial" w:hAnsi="Arial" w:cs="Arial"/>
          <w:sz w:val="24"/>
          <w:szCs w:val="24"/>
        </w:rPr>
        <w:t>.</w:t>
      </w:r>
    </w:p>
    <w:p w:rsidR="00AC1A54" w:rsidRDefault="00AC1A54" w:rsidP="00AC1A54">
      <w:pPr>
        <w:ind w:firstLine="1440"/>
        <w:rPr>
          <w:rFonts w:ascii="Arial" w:hAnsi="Arial" w:cs="Arial"/>
          <w:sz w:val="24"/>
          <w:szCs w:val="24"/>
        </w:rPr>
      </w:pPr>
    </w:p>
    <w:p w:rsidR="00AC1A54" w:rsidRDefault="00AC1A54" w:rsidP="00AC1A54">
      <w:pPr>
        <w:ind w:firstLine="1440"/>
        <w:rPr>
          <w:rFonts w:ascii="Arial" w:hAnsi="Arial" w:cs="Arial"/>
          <w:sz w:val="24"/>
          <w:szCs w:val="24"/>
        </w:rPr>
      </w:pPr>
    </w:p>
    <w:p w:rsidR="00AC1A54" w:rsidRDefault="00AC1A54" w:rsidP="00AC1A54">
      <w:pPr>
        <w:ind w:firstLine="1440"/>
        <w:rPr>
          <w:rFonts w:ascii="Arial" w:hAnsi="Arial" w:cs="Arial"/>
          <w:sz w:val="24"/>
          <w:szCs w:val="24"/>
        </w:rPr>
      </w:pPr>
    </w:p>
    <w:p w:rsidR="00AC1A54" w:rsidRDefault="00AC1A54" w:rsidP="00AC1A54">
      <w:pPr>
        <w:ind w:firstLine="1440"/>
        <w:rPr>
          <w:rFonts w:ascii="Arial" w:hAnsi="Arial" w:cs="Arial"/>
          <w:sz w:val="24"/>
          <w:szCs w:val="24"/>
        </w:rPr>
      </w:pPr>
    </w:p>
    <w:p w:rsidR="00AC1A54" w:rsidRDefault="001F6D05" w:rsidP="00AC1A54">
      <w:pPr>
        <w:jc w:val="center"/>
        <w:outlineLvl w:val="0"/>
        <w:rPr>
          <w:rFonts w:ascii="Arial" w:hAnsi="Arial" w:cs="Arial"/>
          <w:b/>
          <w:sz w:val="24"/>
          <w:szCs w:val="24"/>
        </w:rPr>
      </w:pPr>
      <w:r>
        <w:rPr>
          <w:rFonts w:ascii="Arial" w:hAnsi="Arial" w:cs="Arial"/>
          <w:b/>
          <w:sz w:val="24"/>
          <w:szCs w:val="24"/>
        </w:rPr>
        <w:t>Gustavo Bagnoli</w:t>
      </w:r>
    </w:p>
    <w:p w:rsidR="009F196D" w:rsidRPr="00CF7F49" w:rsidRDefault="00AC1A54" w:rsidP="00AC1A54">
      <w:pPr>
        <w:ind w:firstLine="120"/>
        <w:jc w:val="center"/>
        <w:outlineLvl w:val="0"/>
        <w:rPr>
          <w:rFonts w:ascii="Bookman Old Style" w:hAnsi="Bookman Old Style"/>
          <w:sz w:val="22"/>
          <w:szCs w:val="22"/>
        </w:rPr>
      </w:pPr>
      <w:r>
        <w:rPr>
          <w:rFonts w:ascii="Arial" w:hAnsi="Arial" w:cs="Arial"/>
          <w:sz w:val="24"/>
          <w:szCs w:val="24"/>
        </w:rPr>
        <w:t>-vereador-</w:t>
      </w:r>
    </w:p>
    <w:sectPr w:rsidR="009F196D" w:rsidRPr="00CF7F49" w:rsidSect="00D26CB3">
      <w:headerReference w:type="default" r:id="rId6"/>
      <w:pgSz w:w="11907" w:h="16840" w:code="9"/>
      <w:pgMar w:top="2552" w:right="1701" w:bottom="1985"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090" w:rsidRDefault="00B03090">
      <w:r>
        <w:separator/>
      </w:r>
    </w:p>
  </w:endnote>
  <w:endnote w:type="continuationSeparator" w:id="0">
    <w:p w:rsidR="00B03090" w:rsidRDefault="00B03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090" w:rsidRDefault="00B03090">
      <w:r>
        <w:separator/>
      </w:r>
    </w:p>
  </w:footnote>
  <w:footnote w:type="continuationSeparator" w:id="0">
    <w:p w:rsidR="00B03090" w:rsidRDefault="00B030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E88" w:rsidRDefault="00811A85">
    <w:pPr>
      <w:pStyle w:val="Cabealho"/>
    </w:pPr>
    <w:r>
      <w:rPr>
        <w:noProof/>
      </w:rPr>
      <w:pict>
        <v:shapetype id="_x0000_t202" coordsize="21600,21600" o:spt="202" path="m,l,21600r21600,l21600,xe">
          <v:stroke joinstyle="miter"/>
          <v:path gradientshapeok="t" o:connecttype="rect"/>
        </v:shapetype>
        <v:shape id="CarimboProtocolo" o:spid="_x0000_s2053" type="#_x0000_t202" style="position:absolute;margin-left:452.75pt;margin-top:0;width:30pt;height:600pt;z-index:251658752;mso-wrap-style:tight;mso-position-horizontal-relative:margin;mso-position-vertical:center;mso-position-vertical-relative:margin" stroked="f">
          <v:textbox style="layout-flow:vertical;mso-layout-flow-alt:top-to-bottom">
            <w:txbxContent>
              <w:p w:rsidR="00811A85" w:rsidRPr="00811A85" w:rsidRDefault="00811A85" w:rsidP="00811A85">
                <w:pPr>
                  <w:bidi/>
                  <w:jc w:val="center"/>
                  <w:rPr>
                    <w:rFonts w:ascii="Arial" w:hAnsi="Arial" w:cs="Arial"/>
                    <w:b/>
                  </w:rPr>
                </w:pPr>
                <w:r w:rsidRPr="00811A85">
                  <w:rPr>
                    <w:rFonts w:ascii="Arial" w:hAnsi="Arial" w:cs="Arial"/>
                    <w:b/>
                  </w:rPr>
                  <w:t>PROTOCOLO Nº: 05126/2013     DATA: 03/05/2013     HORA: 16:02     USUÁRIO: REINALDO</w:t>
                </w:r>
              </w:p>
            </w:txbxContent>
          </v:textbox>
          <w10:wrap anchorx="margin" anchory="margin"/>
        </v:shape>
      </w:pict>
    </w:r>
    <w:r w:rsidR="00CF7E88">
      <w:rPr>
        <w:noProof/>
      </w:rPr>
      <w:pict>
        <v:shape id="Caixa de Texto 2" o:spid="_x0000_s2049" type="#_x0000_t202" style="position:absolute;margin-left:33.4pt;margin-top:19.7pt;width:420.7pt;height:72.4pt;z-index:25165670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" filled="f" strokecolor="white">
          <v:textbox style="mso-fit-shape-to-text:t">
            <w:txbxContent>
              <w:p w:rsidR="00CF7E88" w:rsidRPr="00AE702A" w:rsidRDefault="00CF7E88" w:rsidP="001B478A">
                <w:pPr>
                  <w:jc w:val="center"/>
                  <w:rPr>
                    <w:rFonts w:ascii="Arial" w:hAnsi="Arial" w:cs="Arial"/>
                    <w:sz w:val="40"/>
                    <w:szCs w:val="40"/>
                  </w:rPr>
                </w:pPr>
                <w:r w:rsidRPr="00AE702A">
                  <w:rPr>
                    <w:rFonts w:ascii="Arial" w:hAnsi="Arial" w:cs="Arial"/>
                    <w:sz w:val="40"/>
                    <w:szCs w:val="40"/>
                  </w:rPr>
                  <w:t>Câmara Municipal de Santa Bárbara D´Oeste</w:t>
                </w:r>
              </w:p>
              <w:p w:rsidR="00CF7E88" w:rsidRPr="00D26CB3" w:rsidRDefault="00CF7E88" w:rsidP="001B478A">
                <w:pPr>
                  <w:jc w:val="center"/>
                  <w:rPr>
                    <w:rFonts w:ascii="Arial" w:hAnsi="Arial" w:cs="Arial"/>
                    <w:sz w:val="32"/>
                    <w:szCs w:val="32"/>
                  </w:rPr>
                </w:pPr>
                <w:r w:rsidRPr="00D26CB3">
                  <w:rPr>
                    <w:rFonts w:ascii="Arial" w:hAnsi="Arial" w:cs="Arial"/>
                    <w:sz w:val="32"/>
                    <w:szCs w:val="32"/>
                  </w:rPr>
                  <w:t>“Palácio 15 de Junho”</w:t>
                </w:r>
              </w:p>
            </w:txbxContent>
          </v:textbox>
        </v:shape>
      </w:pict>
    </w:r>
    <w:r w:rsidR="00CF7E88">
      <w:rPr>
        <w:noProof/>
      </w:rPr>
      <w:pict>
        <v:shape id="_x0000_s2052" type="#_x0000_t202" style="position:absolute;margin-left:-60.4pt;margin-top:0;width:96.15pt;height:98.05pt;z-index:251657728;visibility:visible;mso-wrap-style:none;mso-width-percent:400;mso-height-percent:200;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" filled="f" strokecolor="white">
          <v:textbox style="mso-fit-shape-to-text:t">
            <w:txbxContent>
              <w:p w:rsidR="00CF7E88" w:rsidRDefault="00CF7E88">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75pt;height:90.15pt">
                      <v:imagedata r:id="rId1" o:title="brasao"/>
                    </v:shape>
                  </w:pict>
                </w:r>
              </w:p>
            </w:txbxContent>
          </v:textbox>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017607"/>
    <w:rsid w:val="00017A84"/>
    <w:rsid w:val="000821A4"/>
    <w:rsid w:val="00121772"/>
    <w:rsid w:val="001A388F"/>
    <w:rsid w:val="001B478A"/>
    <w:rsid w:val="001D1394"/>
    <w:rsid w:val="001F6D05"/>
    <w:rsid w:val="0026394A"/>
    <w:rsid w:val="00273B64"/>
    <w:rsid w:val="00291397"/>
    <w:rsid w:val="002C0000"/>
    <w:rsid w:val="0033648A"/>
    <w:rsid w:val="00373483"/>
    <w:rsid w:val="003A01B7"/>
    <w:rsid w:val="003A0A3F"/>
    <w:rsid w:val="003D3AA8"/>
    <w:rsid w:val="00454EAC"/>
    <w:rsid w:val="0046589F"/>
    <w:rsid w:val="00471BA1"/>
    <w:rsid w:val="0049057E"/>
    <w:rsid w:val="004B57DB"/>
    <w:rsid w:val="004C67DE"/>
    <w:rsid w:val="005278C2"/>
    <w:rsid w:val="0056545A"/>
    <w:rsid w:val="00587794"/>
    <w:rsid w:val="0060340C"/>
    <w:rsid w:val="006675A9"/>
    <w:rsid w:val="00667BCE"/>
    <w:rsid w:val="00705ABB"/>
    <w:rsid w:val="007B2A6D"/>
    <w:rsid w:val="00811A85"/>
    <w:rsid w:val="008E734E"/>
    <w:rsid w:val="009F196D"/>
    <w:rsid w:val="00A71CAF"/>
    <w:rsid w:val="00A9035B"/>
    <w:rsid w:val="00AC1A54"/>
    <w:rsid w:val="00AE702A"/>
    <w:rsid w:val="00B03090"/>
    <w:rsid w:val="00B77A5E"/>
    <w:rsid w:val="00BC4CE0"/>
    <w:rsid w:val="00C34044"/>
    <w:rsid w:val="00CD613B"/>
    <w:rsid w:val="00CF7E88"/>
    <w:rsid w:val="00CF7F49"/>
    <w:rsid w:val="00D26CB3"/>
    <w:rsid w:val="00D63E90"/>
    <w:rsid w:val="00DD1950"/>
    <w:rsid w:val="00E8221E"/>
    <w:rsid w:val="00E84AA3"/>
    <w:rsid w:val="00E903BB"/>
    <w:rsid w:val="00EB7D7D"/>
    <w:rsid w:val="00EE7983"/>
    <w:rsid w:val="00F166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AC1A54"/>
    <w:rPr>
      <w:rFonts w:ascii="Bookman Old Style" w:hAnsi="Bookman Old Style"/>
      <w:b/>
      <w:sz w:val="24"/>
      <w:szCs w:val="24"/>
      <w:u w:val="single"/>
    </w:rPr>
  </w:style>
  <w:style w:type="character" w:customStyle="1" w:styleId="Recuodecorpodetexto2Char">
    <w:name w:val="Recuo de corpo de texto 2 Char"/>
    <w:link w:val="Recuodecorpodetexto2"/>
    <w:rsid w:val="00AC1A54"/>
    <w:rPr>
      <w:rFonts w:ascii="Bookman Old Style" w:hAnsi="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581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975</Characters>
  <Application>Microsoft Office Word</Application>
  <DocSecurity>4</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Usuário do Windows</cp:lastModifiedBy>
  <cp:revision>2</cp:revision>
  <cp:lastPrinted>2013-01-24T12:50:00Z</cp:lastPrinted>
  <dcterms:created xsi:type="dcterms:W3CDTF">2014-01-14T17:06:00Z</dcterms:created>
  <dcterms:modified xsi:type="dcterms:W3CDTF">2014-01-14T17:06:00Z</dcterms:modified>
</cp:coreProperties>
</file>