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 xml:space="preserve">revitalização da camada asfáltica de Rua localizada no </w:t>
      </w:r>
      <w:r w:rsidR="00D4333E">
        <w:rPr>
          <w:rFonts w:ascii="Arial" w:hAnsi="Arial" w:cs="Arial"/>
          <w:sz w:val="24"/>
          <w:szCs w:val="24"/>
        </w:rPr>
        <w:t>Jardim Europa</w:t>
      </w:r>
      <w:r w:rsidR="004E59C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0D32C4">
        <w:rPr>
          <w:rFonts w:ascii="Arial" w:hAnsi="Arial" w:cs="Arial"/>
          <w:sz w:val="24"/>
          <w:szCs w:val="24"/>
        </w:rPr>
        <w:t xml:space="preserve">revitalização da camada asfáltica da Rua </w:t>
      </w:r>
      <w:r w:rsidR="00D4333E">
        <w:rPr>
          <w:rFonts w:ascii="Arial" w:hAnsi="Arial" w:cs="Arial"/>
          <w:sz w:val="24"/>
          <w:szCs w:val="24"/>
        </w:rPr>
        <w:t xml:space="preserve">Espanha, próximo a residência de número 144, cruzamento da Rua </w:t>
      </w:r>
      <w:proofErr w:type="spellStart"/>
      <w:r w:rsidR="00D4333E">
        <w:rPr>
          <w:rFonts w:ascii="Arial" w:hAnsi="Arial" w:cs="Arial"/>
          <w:sz w:val="24"/>
          <w:szCs w:val="24"/>
        </w:rPr>
        <w:t>Belgica</w:t>
      </w:r>
      <w:proofErr w:type="spellEnd"/>
      <w:r w:rsidR="00D4333E">
        <w:rPr>
          <w:rFonts w:ascii="Arial" w:hAnsi="Arial" w:cs="Arial"/>
          <w:sz w:val="24"/>
          <w:szCs w:val="24"/>
        </w:rPr>
        <w:t>, Jardim Europa</w:t>
      </w:r>
      <w:bookmarkStart w:id="0" w:name="_GoBack"/>
      <w:bookmarkEnd w:id="0"/>
      <w:r w:rsidR="004E59C2">
        <w:rPr>
          <w:rFonts w:ascii="Arial" w:hAnsi="Arial" w:cs="Arial"/>
          <w:sz w:val="24"/>
          <w:szCs w:val="24"/>
        </w:rPr>
        <w:t>.</w:t>
      </w:r>
    </w:p>
    <w:p w:rsidR="008E395F" w:rsidRDefault="008E395F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0D32C4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Funcionários do Departamento de água e Esgoto</w:t>
      </w:r>
      <w:proofErr w:type="gramStart"/>
      <w:r>
        <w:rPr>
          <w:rFonts w:ascii="Arial" w:hAnsi="Arial" w:cs="Arial"/>
        </w:rPr>
        <w:t>, estiveram</w:t>
      </w:r>
      <w:proofErr w:type="gramEnd"/>
      <w:r>
        <w:rPr>
          <w:rFonts w:ascii="Arial" w:hAnsi="Arial" w:cs="Arial"/>
        </w:rPr>
        <w:t xml:space="preserve"> no local efetuando serviços na rede, mas não mais retornaram para finalização da camada pavimentada. A Situação gera relações</w:t>
      </w:r>
      <w:proofErr w:type="gramStart"/>
      <w:r>
        <w:rPr>
          <w:rFonts w:ascii="Arial" w:hAnsi="Arial" w:cs="Arial"/>
        </w:rPr>
        <w:t xml:space="preserve"> pois</w:t>
      </w:r>
      <w:proofErr w:type="gramEnd"/>
      <w:r>
        <w:rPr>
          <w:rFonts w:ascii="Arial" w:hAnsi="Arial" w:cs="Arial"/>
        </w:rPr>
        <w:t>, quando chove lama toma conta de tudo e com sol e vento a poeira incomoda principalmente crianças e idosos.</w:t>
      </w:r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9C2">
        <w:rPr>
          <w:rFonts w:ascii="Arial" w:hAnsi="Arial" w:cs="Arial"/>
          <w:sz w:val="24"/>
          <w:szCs w:val="24"/>
        </w:rPr>
        <w:t>11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FB3368">
        <w:rPr>
          <w:rFonts w:ascii="Arial" w:hAnsi="Arial" w:cs="Arial"/>
          <w:sz w:val="24"/>
          <w:szCs w:val="24"/>
        </w:rPr>
        <w:t>março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73A" w:rsidRDefault="00D8273A">
      <w:r>
        <w:separator/>
      </w:r>
    </w:p>
  </w:endnote>
  <w:endnote w:type="continuationSeparator" w:id="0">
    <w:p w:rsidR="00D8273A" w:rsidRDefault="00D8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73A" w:rsidRDefault="00D8273A">
      <w:r>
        <w:separator/>
      </w:r>
    </w:p>
  </w:footnote>
  <w:footnote w:type="continuationSeparator" w:id="0">
    <w:p w:rsidR="00D8273A" w:rsidRDefault="00D8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041dacf3744c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32C4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1C4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33E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273A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426bf8-04da-4748-a2a3-22369c1f7692.png" Id="Rc4edd415e41f43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426bf8-04da-4748-a2a3-22369c1f7692.png" Id="R8f041dacf3744c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91476-AC3B-4E47-987B-921BEB11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2020-03-12T17:30:00Z</dcterms:created>
  <dcterms:modified xsi:type="dcterms:W3CDTF">2020-03-12T17:30:00Z</dcterms:modified>
</cp:coreProperties>
</file>