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FE26CA">
        <w:rPr>
          <w:rFonts w:ascii="Arial" w:hAnsi="Arial" w:cs="Arial"/>
        </w:rPr>
        <w:t>02926</w:t>
      </w:r>
      <w:r w:rsidRPr="009F0765">
        <w:rPr>
          <w:rFonts w:ascii="Arial" w:hAnsi="Arial" w:cs="Arial"/>
        </w:rPr>
        <w:t>/</w:t>
      </w:r>
      <w:r w:rsidR="00FE26CA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 execução de uma lombada e serviços de cascalhamento na rua Soldado Juvenal Alves Corrêa, altura do número 500, no bairro Acampamento Presbiteriano.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5B2DEF">
        <w:rPr>
          <w:rFonts w:ascii="Arial" w:hAnsi="Arial" w:cs="Arial"/>
          <w:bCs/>
          <w:sz w:val="24"/>
          <w:szCs w:val="24"/>
        </w:rPr>
        <w:t xml:space="preserve"> a execução de uma lombada na altura do número 500 e cascalhamento na rua Soldado Juvenal Alves Corrêa, no Acampamento Presbiteriano.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06DCB" w:rsidRP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83ED2">
        <w:rPr>
          <w:rFonts w:ascii="Arial" w:hAnsi="Arial" w:cs="Arial"/>
          <w:sz w:val="24"/>
          <w:szCs w:val="24"/>
        </w:rPr>
        <w:t>Mora</w:t>
      </w:r>
      <w:r w:rsidR="005B2DEF">
        <w:rPr>
          <w:rFonts w:ascii="Arial" w:hAnsi="Arial" w:cs="Arial"/>
          <w:sz w:val="24"/>
          <w:szCs w:val="24"/>
        </w:rPr>
        <w:t>dores do bairro, em especial Lucileide Silva, reivindicam providências da Administração Municipal quanto à execução de uma lombada nessa rua em frente ao número 500. A rua é de terra e os veículos trafegam em alta velocidade, levantamento muita poeira que atinge as residências. É necessário também o cascalhamento dessa via para minimizar os impactos da poeira.</w:t>
      </w:r>
    </w:p>
    <w:p w:rsidR="007708AC" w:rsidRPr="00F06DCB" w:rsidRDefault="008E56D1" w:rsidP="00F06DCB">
      <w:pPr>
        <w:jc w:val="both"/>
        <w:rPr>
          <w:rFonts w:ascii="Arial" w:hAnsi="Arial" w:cs="Arial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390E">
        <w:rPr>
          <w:rFonts w:ascii="Arial" w:hAnsi="Arial" w:cs="Arial"/>
          <w:sz w:val="24"/>
          <w:szCs w:val="24"/>
        </w:rPr>
        <w:t>0</w:t>
      </w:r>
      <w:r w:rsidR="00D95DD3">
        <w:rPr>
          <w:rFonts w:ascii="Arial" w:hAnsi="Arial" w:cs="Arial"/>
          <w:sz w:val="24"/>
          <w:szCs w:val="24"/>
        </w:rPr>
        <w:t>3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AC390E">
        <w:rPr>
          <w:rFonts w:ascii="Arial" w:hAnsi="Arial" w:cs="Arial"/>
          <w:sz w:val="24"/>
          <w:szCs w:val="24"/>
        </w:rPr>
        <w:t>maio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CF" w:rsidRDefault="00374ECF">
      <w:r>
        <w:separator/>
      </w:r>
    </w:p>
  </w:endnote>
  <w:endnote w:type="continuationSeparator" w:id="0">
    <w:p w:rsidR="00374ECF" w:rsidRDefault="0037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CF" w:rsidRDefault="00374ECF">
      <w:r>
        <w:separator/>
      </w:r>
    </w:p>
  </w:footnote>
  <w:footnote w:type="continuationSeparator" w:id="0">
    <w:p w:rsidR="00374ECF" w:rsidRDefault="00374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E7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C0E77" w:rsidRPr="008C0E77" w:rsidRDefault="008C0E77" w:rsidP="008C0E7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C0E77">
                  <w:rPr>
                    <w:rFonts w:ascii="Arial" w:hAnsi="Arial" w:cs="Arial"/>
                    <w:b/>
                  </w:rPr>
                  <w:t>PROTOCOLO Nº: 05200/2013     DATA: 08/05/2013     HORA: 14:02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B478A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74ECF"/>
    <w:rsid w:val="00382F99"/>
    <w:rsid w:val="0038539B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70CA0"/>
    <w:rsid w:val="00874104"/>
    <w:rsid w:val="008958AE"/>
    <w:rsid w:val="008C0E77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5648E"/>
    <w:rsid w:val="00D66E8E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B7D7D"/>
    <w:rsid w:val="00EE7983"/>
    <w:rsid w:val="00F06DCB"/>
    <w:rsid w:val="00F12F0F"/>
    <w:rsid w:val="00F152EF"/>
    <w:rsid w:val="00F16623"/>
    <w:rsid w:val="00F22F8A"/>
    <w:rsid w:val="00FA698A"/>
    <w:rsid w:val="00FB7796"/>
    <w:rsid w:val="00FC2A91"/>
    <w:rsid w:val="00FE26CA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2013-04-30T15:55:00Z</cp:lastPrinted>
  <dcterms:created xsi:type="dcterms:W3CDTF">2014-01-14T17:06:00Z</dcterms:created>
  <dcterms:modified xsi:type="dcterms:W3CDTF">2014-01-14T17:06:00Z</dcterms:modified>
</cp:coreProperties>
</file>