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3C6DFD"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</w:t>
      </w:r>
      <w:r w:rsidR="00F23363">
        <w:rPr>
          <w:rFonts w:ascii="Arial" w:hAnsi="Arial" w:cs="Arial"/>
          <w:color w:val="000000"/>
          <w:sz w:val="22"/>
          <w:szCs w:val="22"/>
        </w:rPr>
        <w:t>os bairros Vila Rica e Jardim Barão, conforme especifica</w:t>
      </w:r>
      <w:bookmarkEnd w:id="0"/>
      <w:r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CONSIDERANDO que diante de</w:t>
      </w:r>
      <w:r w:rsidR="00F23363">
        <w:rPr>
          <w:rFonts w:ascii="Arial" w:hAnsi="Arial" w:cs="Arial"/>
          <w:sz w:val="22"/>
          <w:szCs w:val="22"/>
        </w:rPr>
        <w:t xml:space="preserve"> vários</w:t>
      </w:r>
      <w:r w:rsidRPr="003C6DFD">
        <w:rPr>
          <w:rFonts w:ascii="Arial" w:hAnsi="Arial" w:cs="Arial"/>
          <w:sz w:val="22"/>
          <w:szCs w:val="22"/>
        </w:rPr>
        <w:t xml:space="preserve"> casos e questionamentos </w:t>
      </w:r>
      <w:r w:rsidR="00F23363">
        <w:rPr>
          <w:rFonts w:ascii="Arial" w:hAnsi="Arial" w:cs="Arial"/>
          <w:sz w:val="22"/>
          <w:szCs w:val="22"/>
        </w:rPr>
        <w:t>de inúmeros moradores dos bairros Jardim Barão e Vila Rica</w:t>
      </w:r>
      <w:r>
        <w:rPr>
          <w:rFonts w:ascii="Arial" w:hAnsi="Arial" w:cs="Arial"/>
          <w:sz w:val="22"/>
          <w:szCs w:val="22"/>
        </w:rPr>
        <w:t>,</w:t>
      </w:r>
      <w:r w:rsidRPr="003C6DFD">
        <w:rPr>
          <w:rFonts w:ascii="Arial" w:hAnsi="Arial" w:cs="Arial"/>
          <w:sz w:val="22"/>
          <w:szCs w:val="22"/>
        </w:rPr>
        <w:t xml:space="preserve"> aliado à preocupação com o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surto de escorpiões, e a saúde dos munícipes</w:t>
      </w:r>
      <w:r>
        <w:rPr>
          <w:rFonts w:ascii="Arial" w:hAnsi="Arial" w:cs="Arial"/>
          <w:sz w:val="22"/>
          <w:szCs w:val="22"/>
        </w:rPr>
        <w:t xml:space="preserve"> Barbarense;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Cabe mencionar que a prevenção e inibição da proliferação de escorpiões devem ser real</w:t>
      </w:r>
      <w:r w:rsidR="00F23363">
        <w:rPr>
          <w:rFonts w:ascii="Arial" w:hAnsi="Arial" w:cs="Arial"/>
          <w:sz w:val="22"/>
          <w:szCs w:val="22"/>
        </w:rPr>
        <w:t>izadas de forma ampla e geral, nos bairros citados, s</w:t>
      </w:r>
      <w:r w:rsidRPr="003C6DFD">
        <w:rPr>
          <w:rFonts w:ascii="Arial" w:hAnsi="Arial" w:cs="Arial"/>
          <w:sz w:val="22"/>
          <w:szCs w:val="22"/>
        </w:rPr>
        <w:t xml:space="preserve">endo que casos isolados de prevenção e dedetização não são suficientes para coibir a ocorrência desses animais, isto é, a melhor forma de controle dessa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ep</w:t>
      </w:r>
      <w:r w:rsidR="00F23363">
        <w:rPr>
          <w:rFonts w:ascii="Arial" w:hAnsi="Arial" w:cs="Arial"/>
          <w:sz w:val="22"/>
          <w:szCs w:val="22"/>
        </w:rPr>
        <w:t>idemia é uma dedetização em todos os dois</w:t>
      </w:r>
      <w:r w:rsidRPr="003C6DFD">
        <w:rPr>
          <w:rFonts w:ascii="Arial" w:hAnsi="Arial" w:cs="Arial"/>
          <w:sz w:val="22"/>
          <w:szCs w:val="22"/>
        </w:rPr>
        <w:t xml:space="preserve">, visando extinguir de forma igual e total todos os pontos potenciais de proliferação.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3C6DFD">
        <w:rPr>
          <w:rFonts w:ascii="Arial" w:hAnsi="Arial" w:cs="Arial"/>
          <w:sz w:val="22"/>
          <w:szCs w:val="22"/>
        </w:rPr>
        <w:t xml:space="preserve">Tendo em vista a intensidade e a quantidade de escorpiões que vem sendo encontrados em residências, e o alto risco de óbito em crianças e idosos,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</w:t>
      </w:r>
      <w:r w:rsidR="00F23363">
        <w:rPr>
          <w:rFonts w:ascii="Arial" w:hAnsi="Arial" w:cs="Arial"/>
          <w:sz w:val="22"/>
          <w:szCs w:val="22"/>
        </w:rPr>
        <w:t>que constantemente estão aparecendo inúmeros escorpiões nas casas colocando em riscos os moradores em especial as crianças e idosos</w:t>
      </w:r>
      <w:r>
        <w:rPr>
          <w:rFonts w:ascii="Arial" w:hAnsi="Arial" w:cs="Arial"/>
          <w:sz w:val="22"/>
          <w:szCs w:val="22"/>
        </w:rPr>
        <w:t xml:space="preserve">; 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C6DFD">
        <w:rPr>
          <w:rFonts w:ascii="Arial" w:hAnsi="Arial" w:cs="Arial"/>
          <w:sz w:val="22"/>
          <w:szCs w:val="22"/>
        </w:rPr>
        <w:t>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 </w:t>
      </w:r>
      <w:r w:rsidR="00D73E87" w:rsidRPr="00D51B16">
        <w:rPr>
          <w:rFonts w:ascii="Arial" w:hAnsi="Arial" w:cs="Arial"/>
          <w:sz w:val="22"/>
          <w:szCs w:val="22"/>
        </w:rPr>
        <w:t>Secretaria</w:t>
      </w:r>
      <w:r>
        <w:rPr>
          <w:rFonts w:ascii="Arial" w:hAnsi="Arial" w:cs="Arial"/>
          <w:sz w:val="22"/>
          <w:szCs w:val="22"/>
        </w:rPr>
        <w:t xml:space="preserve"> responsável tem em seu cronograma de serviços a dedetização contra escorpiões dos bairros Jardim Vila Rica e Jardim Barão</w:t>
      </w:r>
      <w:r w:rsidR="00D73E87" w:rsidRPr="00D51B16">
        <w:rPr>
          <w:rFonts w:ascii="Arial" w:hAnsi="Arial" w:cs="Arial"/>
          <w:sz w:val="22"/>
          <w:szCs w:val="22"/>
        </w:rPr>
        <w:t>?</w:t>
      </w:r>
    </w:p>
    <w:p w:rsidR="00D73E87" w:rsidRPr="00D51B16" w:rsidRDefault="00D73E87" w:rsidP="00D73E87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141885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positivo, quando?</w:t>
      </w: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141885" w:rsidP="00D73E8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negativo</w:t>
      </w:r>
      <w:r w:rsidR="00116480">
        <w:rPr>
          <w:rFonts w:ascii="Arial" w:hAnsi="Arial" w:cs="Arial"/>
          <w:sz w:val="22"/>
          <w:szCs w:val="22"/>
        </w:rPr>
        <w:t xml:space="preserve"> teria</w:t>
      </w:r>
      <w:r>
        <w:rPr>
          <w:rFonts w:ascii="Arial" w:hAnsi="Arial" w:cs="Arial"/>
          <w:sz w:val="22"/>
          <w:szCs w:val="22"/>
        </w:rPr>
        <w:t xml:space="preserve"> como incluir de forma imediata no cronograma de trabalho de tal secretaria a dedetização dos bairros Jardim Barão e Vila Rica?</w:t>
      </w: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Outras informações que julgarem </w:t>
      </w:r>
      <w:r w:rsidR="00D73E87" w:rsidRPr="003C6DFD">
        <w:rPr>
          <w:rFonts w:ascii="Arial" w:hAnsi="Arial" w:cs="Arial"/>
          <w:sz w:val="22"/>
          <w:szCs w:val="22"/>
        </w:rPr>
        <w:t>necessárias.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9F5749">
        <w:rPr>
          <w:rFonts w:ascii="Arial" w:hAnsi="Arial" w:cs="Arial"/>
          <w:sz w:val="24"/>
          <w:szCs w:val="24"/>
        </w:rPr>
        <w:t>rio “Dr. Tancredo Neves”, em 2</w:t>
      </w:r>
      <w:r w:rsidR="00141885">
        <w:rPr>
          <w:rFonts w:ascii="Arial" w:hAnsi="Arial" w:cs="Arial"/>
          <w:sz w:val="24"/>
          <w:szCs w:val="24"/>
        </w:rPr>
        <w:t>7</w:t>
      </w:r>
      <w:r w:rsidR="009F5749">
        <w:rPr>
          <w:rFonts w:ascii="Arial" w:hAnsi="Arial" w:cs="Arial"/>
          <w:sz w:val="24"/>
          <w:szCs w:val="24"/>
        </w:rPr>
        <w:t xml:space="preserve"> de </w:t>
      </w:r>
      <w:r w:rsidR="00141885">
        <w:rPr>
          <w:rFonts w:ascii="Arial" w:hAnsi="Arial" w:cs="Arial"/>
          <w:sz w:val="24"/>
          <w:szCs w:val="24"/>
        </w:rPr>
        <w:t>Fevereiro de 2020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5749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21A907BE" wp14:editId="6C9AC0F0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21" w:rsidRDefault="00342121">
      <w:r>
        <w:separator/>
      </w:r>
    </w:p>
  </w:endnote>
  <w:endnote w:type="continuationSeparator" w:id="0">
    <w:p w:rsidR="00342121" w:rsidRDefault="0034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21" w:rsidRDefault="00342121">
      <w:r>
        <w:separator/>
      </w:r>
    </w:p>
  </w:footnote>
  <w:footnote w:type="continuationSeparator" w:id="0">
    <w:p w:rsidR="00342121" w:rsidRDefault="0034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643f0b2ad548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0E4559"/>
    <w:rsid w:val="00116480"/>
    <w:rsid w:val="00141885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121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3E8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2336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be7ddcc-f691-4799-9e15-1c1d56cd2d20.png" Id="Re0e5e87e37fb4d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be7ddcc-f691-4799-9e15-1c1d56cd2d20.png" Id="R76643f0b2ad548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2020-02-27T19:40:00Z</dcterms:created>
  <dcterms:modified xsi:type="dcterms:W3CDTF">2020-02-27T19:41:00Z</dcterms:modified>
</cp:coreProperties>
</file>