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63F4">
        <w:rPr>
          <w:rFonts w:ascii="Arial" w:hAnsi="Arial" w:cs="Arial"/>
        </w:rPr>
        <w:t>02990</w:t>
      </w:r>
      <w:r>
        <w:rPr>
          <w:rFonts w:ascii="Arial" w:hAnsi="Arial" w:cs="Arial"/>
        </w:rPr>
        <w:t>/</w:t>
      </w:r>
      <w:r w:rsidR="007E63F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5129" w:rsidRDefault="00D5512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5129" w:rsidRDefault="00D5512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9D1F2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9D1F26">
        <w:rPr>
          <w:rFonts w:ascii="Arial" w:hAnsi="Arial" w:cs="Arial"/>
        </w:rPr>
        <w:t xml:space="preserve">manutenção de buraco na camada asfáltica </w:t>
      </w:r>
      <w:r w:rsidR="009D1F26" w:rsidRPr="009D1F26">
        <w:rPr>
          <w:rFonts w:ascii="Arial" w:hAnsi="Arial" w:cs="Arial"/>
        </w:rPr>
        <w:t xml:space="preserve">(aberto pelo DAE) </w:t>
      </w:r>
      <w:r w:rsidR="003B6417">
        <w:rPr>
          <w:rFonts w:ascii="Arial" w:hAnsi="Arial" w:cs="Arial"/>
        </w:rPr>
        <w:t>na</w:t>
      </w:r>
      <w:r w:rsidR="007D662D">
        <w:rPr>
          <w:rFonts w:ascii="Arial" w:hAnsi="Arial" w:cs="Arial"/>
        </w:rPr>
        <w:t xml:space="preserve"> </w:t>
      </w:r>
      <w:r w:rsidR="009A2A30">
        <w:rPr>
          <w:rFonts w:ascii="Arial" w:hAnsi="Arial" w:cs="Arial"/>
        </w:rPr>
        <w:t>Rua</w:t>
      </w:r>
      <w:r w:rsidR="006B167D">
        <w:rPr>
          <w:rFonts w:ascii="Arial" w:hAnsi="Arial" w:cs="Arial"/>
        </w:rPr>
        <w:t xml:space="preserve"> </w:t>
      </w:r>
      <w:r w:rsidR="005D07EE">
        <w:rPr>
          <w:rFonts w:ascii="Arial" w:hAnsi="Arial" w:cs="Arial"/>
        </w:rPr>
        <w:t xml:space="preserve">Lituânia </w:t>
      </w:r>
      <w:r w:rsidR="00705DD7">
        <w:rPr>
          <w:rFonts w:ascii="Arial" w:hAnsi="Arial" w:cs="Arial"/>
        </w:rPr>
        <w:t>de fronte ao nº</w:t>
      </w:r>
      <w:r w:rsidR="005D07EE">
        <w:rPr>
          <w:rFonts w:ascii="Arial" w:hAnsi="Arial" w:cs="Arial"/>
        </w:rPr>
        <w:t>61</w:t>
      </w:r>
      <w:r w:rsidR="009D1F26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705DD7">
        <w:rPr>
          <w:rFonts w:ascii="Arial" w:hAnsi="Arial" w:cs="Arial"/>
        </w:rPr>
        <w:t>Jardim Europa</w:t>
      </w:r>
      <w:r w:rsidR="00614F6C">
        <w:rPr>
          <w:rFonts w:ascii="Arial" w:hAnsi="Arial" w:cs="Arial"/>
        </w:rPr>
        <w:t>.</w:t>
      </w:r>
    </w:p>
    <w:p w:rsidR="00AC1A54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55129" w:rsidRPr="003A4D5B" w:rsidRDefault="00D55129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5129" w:rsidRPr="003A4D5B" w:rsidRDefault="00D5512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5D07EE" w:rsidRPr="005D07EE">
        <w:rPr>
          <w:rFonts w:ascii="Arial" w:hAnsi="Arial" w:cs="Arial"/>
          <w:bCs/>
          <w:sz w:val="24"/>
          <w:szCs w:val="24"/>
        </w:rPr>
        <w:t xml:space="preserve">à manutenção de buraco na camada asfáltica (aberto pelo DAE) na Rua Lituânia de fronte </w:t>
      </w:r>
      <w:r w:rsidR="005D07EE">
        <w:rPr>
          <w:rFonts w:ascii="Arial" w:hAnsi="Arial" w:cs="Arial"/>
          <w:bCs/>
          <w:sz w:val="24"/>
          <w:szCs w:val="24"/>
        </w:rPr>
        <w:t>ao nº61 no Bairro Jardim Europa</w:t>
      </w:r>
      <w:r w:rsidR="009D1F26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614F6C">
        <w:rPr>
          <w:rFonts w:ascii="Arial" w:hAnsi="Arial" w:cs="Arial"/>
          <w:sz w:val="24"/>
          <w:szCs w:val="24"/>
        </w:rPr>
        <w:t xml:space="preserve">no sentido de proceder à </w:t>
      </w:r>
      <w:r w:rsidR="009D1F26">
        <w:rPr>
          <w:rFonts w:ascii="Arial" w:hAnsi="Arial" w:cs="Arial"/>
          <w:sz w:val="24"/>
          <w:szCs w:val="24"/>
        </w:rPr>
        <w:t xml:space="preserve">manutenção </w:t>
      </w:r>
      <w:r w:rsidR="00D55129">
        <w:rPr>
          <w:rFonts w:ascii="Arial" w:hAnsi="Arial" w:cs="Arial"/>
          <w:sz w:val="24"/>
          <w:szCs w:val="24"/>
        </w:rPr>
        <w:t xml:space="preserve">de buraco </w:t>
      </w:r>
      <w:r w:rsidR="00614F6C">
        <w:rPr>
          <w:rFonts w:ascii="Arial" w:hAnsi="Arial" w:cs="Arial"/>
          <w:sz w:val="24"/>
          <w:szCs w:val="24"/>
        </w:rPr>
        <w:t xml:space="preserve">no local </w:t>
      </w:r>
      <w:r w:rsidR="00D55129">
        <w:rPr>
          <w:rFonts w:ascii="Arial" w:hAnsi="Arial" w:cs="Arial"/>
          <w:sz w:val="24"/>
          <w:szCs w:val="24"/>
        </w:rPr>
        <w:t xml:space="preserve">acima </w:t>
      </w:r>
      <w:r w:rsidR="00614F6C">
        <w:rPr>
          <w:rFonts w:ascii="Arial" w:hAnsi="Arial" w:cs="Arial"/>
          <w:sz w:val="24"/>
          <w:szCs w:val="24"/>
        </w:rPr>
        <w:t xml:space="preserve">mencionado </w:t>
      </w:r>
      <w:r w:rsidR="00D55129">
        <w:rPr>
          <w:rFonts w:ascii="Arial" w:hAnsi="Arial" w:cs="Arial"/>
          <w:sz w:val="24"/>
          <w:szCs w:val="24"/>
        </w:rPr>
        <w:t xml:space="preserve"> a fim de eliminar o risco de acidentes, danos aos automóveis que ali transitam e o aumento periódico deles já existente.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941E61" w:rsidRDefault="00941E61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55129" w:rsidRPr="003A4D5B" w:rsidRDefault="00D55129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1F26" w:rsidRDefault="009D1F26" w:rsidP="009D1F26">
      <w:pPr>
        <w:jc w:val="center"/>
        <w:rPr>
          <w:rFonts w:ascii="Bookman Old Style" w:hAnsi="Bookman Old Style"/>
          <w:b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5DD7">
        <w:rPr>
          <w:rFonts w:ascii="Arial" w:hAnsi="Arial" w:cs="Arial"/>
          <w:sz w:val="24"/>
          <w:szCs w:val="24"/>
        </w:rPr>
        <w:t>0</w:t>
      </w:r>
      <w:r w:rsidR="005D07EE">
        <w:rPr>
          <w:rFonts w:ascii="Arial" w:hAnsi="Arial" w:cs="Arial"/>
          <w:sz w:val="24"/>
          <w:szCs w:val="24"/>
        </w:rPr>
        <w:t>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05DD7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D55129" w:rsidRDefault="00D551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D55129" w:rsidRPr="003A4D5B" w:rsidRDefault="00D551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D551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DD" w:rsidRDefault="00004FDD">
      <w:r>
        <w:separator/>
      </w:r>
    </w:p>
  </w:endnote>
  <w:endnote w:type="continuationSeparator" w:id="0">
    <w:p w:rsidR="00004FDD" w:rsidRDefault="0000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DD" w:rsidRDefault="00004FDD">
      <w:r>
        <w:separator/>
      </w:r>
    </w:p>
  </w:footnote>
  <w:footnote w:type="continuationSeparator" w:id="0">
    <w:p w:rsidR="00004FDD" w:rsidRDefault="0000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21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213A" w:rsidRPr="003D213A" w:rsidRDefault="003D213A" w:rsidP="003D21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213A">
                  <w:rPr>
                    <w:rFonts w:ascii="Arial" w:hAnsi="Arial" w:cs="Arial"/>
                    <w:b/>
                  </w:rPr>
                  <w:t>PROTOCOLO Nº: 05284/2013     DATA: 09/05/2013     HORA: 13:24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FDD"/>
    <w:rsid w:val="00017A84"/>
    <w:rsid w:val="00034DB2"/>
    <w:rsid w:val="00117EDC"/>
    <w:rsid w:val="001B478A"/>
    <w:rsid w:val="001D1394"/>
    <w:rsid w:val="001D2E5D"/>
    <w:rsid w:val="00236187"/>
    <w:rsid w:val="002A5064"/>
    <w:rsid w:val="002C700B"/>
    <w:rsid w:val="002D0195"/>
    <w:rsid w:val="002D439E"/>
    <w:rsid w:val="002E0340"/>
    <w:rsid w:val="00314358"/>
    <w:rsid w:val="0033648A"/>
    <w:rsid w:val="00373483"/>
    <w:rsid w:val="003A4D5B"/>
    <w:rsid w:val="003B6417"/>
    <w:rsid w:val="003D213A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5D07EE"/>
    <w:rsid w:val="00614F6C"/>
    <w:rsid w:val="006B167D"/>
    <w:rsid w:val="00705ABB"/>
    <w:rsid w:val="00705DD7"/>
    <w:rsid w:val="007D1F96"/>
    <w:rsid w:val="007D662D"/>
    <w:rsid w:val="007E63F4"/>
    <w:rsid w:val="0084156E"/>
    <w:rsid w:val="008F767A"/>
    <w:rsid w:val="00915BD1"/>
    <w:rsid w:val="00941E61"/>
    <w:rsid w:val="009A2A30"/>
    <w:rsid w:val="009D1F26"/>
    <w:rsid w:val="009E716F"/>
    <w:rsid w:val="009F196D"/>
    <w:rsid w:val="00A42CCF"/>
    <w:rsid w:val="00A46CF0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C4761F"/>
    <w:rsid w:val="00CD613B"/>
    <w:rsid w:val="00CF7F49"/>
    <w:rsid w:val="00D26CB3"/>
    <w:rsid w:val="00D55129"/>
    <w:rsid w:val="00D93AE8"/>
    <w:rsid w:val="00DB4901"/>
    <w:rsid w:val="00E84AA3"/>
    <w:rsid w:val="00E903BB"/>
    <w:rsid w:val="00E95213"/>
    <w:rsid w:val="00EB430F"/>
    <w:rsid w:val="00EB7D7D"/>
    <w:rsid w:val="00EE7983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