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51" w:rsidRDefault="009A1051" w:rsidP="009A105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1051" w:rsidRDefault="009A1051" w:rsidP="009A105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1051" w:rsidRDefault="009A1051" w:rsidP="009A105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1051" w:rsidRPr="00F85E5E" w:rsidRDefault="009A1051" w:rsidP="009A1051">
      <w:pPr>
        <w:ind w:left="453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“</w:t>
      </w:r>
      <w:r w:rsidRPr="00F85E5E">
        <w:rPr>
          <w:rFonts w:ascii="Arial" w:hAnsi="Arial" w:cs="Arial"/>
          <w:b/>
          <w:sz w:val="24"/>
          <w:szCs w:val="24"/>
        </w:rPr>
        <w:t xml:space="preserve">Requer informações </w:t>
      </w:r>
      <w:r>
        <w:rPr>
          <w:rFonts w:ascii="Arial" w:hAnsi="Arial" w:cs="Arial"/>
          <w:b/>
          <w:sz w:val="24"/>
          <w:szCs w:val="24"/>
        </w:rPr>
        <w:t xml:space="preserve">sobre a diferença descomunal de licenciamento de veículos entre Americana e Santa Bárbara d’Oeste”.  </w:t>
      </w:r>
      <w:r w:rsidRPr="00F85E5E">
        <w:rPr>
          <w:rFonts w:ascii="Arial" w:hAnsi="Arial" w:cs="Arial"/>
          <w:b/>
          <w:sz w:val="24"/>
          <w:szCs w:val="24"/>
        </w:rPr>
        <w:t xml:space="preserve"> </w:t>
      </w:r>
    </w:p>
    <w:bookmarkEnd w:id="0"/>
    <w:p w:rsidR="009A1051" w:rsidRPr="00F85E5E" w:rsidRDefault="009A1051" w:rsidP="009A1051">
      <w:pPr>
        <w:jc w:val="both"/>
        <w:rPr>
          <w:rFonts w:ascii="Arial" w:hAnsi="Arial" w:cs="Arial"/>
          <w:b/>
          <w:sz w:val="24"/>
          <w:szCs w:val="24"/>
        </w:rPr>
      </w:pPr>
      <w:r w:rsidRPr="00F85E5E">
        <w:rPr>
          <w:rFonts w:ascii="Arial" w:hAnsi="Arial" w:cs="Arial"/>
          <w:b/>
          <w:sz w:val="24"/>
          <w:szCs w:val="24"/>
        </w:rPr>
        <w:t xml:space="preserve">         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Excelentíssimo senhor presidente,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Excelentíssimos senhores vereadores!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CONSIDERANDO-SE a população estimada para 2019 da conurbada Americana, de 239.597 habitantes, e a de Santa Bárbara d’Oeste, 193.475 habitantes, Americana a ultrapassando em 46.122 mil habitantes, correspondendo a aproximadamente 24% mais de seus habitantes;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CONSIDERANDO-SE a população estimada para 2019 do município de Sumaré, de 282.441 habitantes, e a de Hortolândia, 230.851 habitantes, Sumaré a ultrapassando-a em 51.590 habitantes, correspondendo a aproximadamente 23% mais de seus habitantes;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CONSIDERANDO-SE que a população estimada para 2019 do município de Nova Odessa era de 60.174 habitantes;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CONSIDERANDO-SE o repasse do Imposto Sobre a Propriedade de Veículos Automotores (IPVA) em 2019 ao município de Americana, conforme divulgação da Secretaria Estadual da Fazenda de São Paulo, no valor de R$ 59,6 milhões;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IDEM quanto a Santa Bárbara d’Oeste, no valor de R$ 31,7 milhões;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QUANTO a Sumaré, R$ 45,1 milhões;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QUANTO a Hortolândia, R$ 28,5 milhões;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Nova Odessa, R$ 11,3 milhões;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CONSIDERANDO-SE a relação entre o valor do IPVA repassado a Americana e a sua população, correspondendo ao índice de 248,75;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IDEM quanto a Santa Bárbara d’Oeste, correspondendo a 163,85;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TAMBÉM quanto a Sumaré, 159,68;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QUANTO a Hortolândia, 123,46;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Nova Odessa, 187,79; 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CONSIDERANDO-SE QUE na relação entre os índices de Americana com o de Santa Bárbara d’Oeste, igual a 1,52, o de Sumaré com o de Hortolândia, igual a 1,29 e o de Americana com o de Nova Odessa, igual a 1,32, percebe-se haver equilíbrio entre Sumaré e Hortolândia, cidades próximas, mas não conurbadas e entre Americana e Nova Odessa, também não conurbadas, mas não entre Americana e Santa Bárbara d’Oeste, conurbadas entre si;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CONSIDERANDO-SE não se justificar, por isso, que o número de veículos licenciados em Americana, presumivelmente, possa ser quase o dobro ao de Santa Bárbara d’Oeste;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CONSIDERANDO-SE não haver em Santa Bárbara d’Oeste nenhuma concessionária de veículos, concentrando-se todas elas em Americana, inclusive, possuindo esta cidade, também, um número bastante superior ao de Santa Bárbara d’Oeste de estacionamentos que comercializam veículos seminovos;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F10265">
        <w:rPr>
          <w:rFonts w:ascii="Arial" w:hAnsi="Arial" w:cs="Arial"/>
          <w:sz w:val="24"/>
          <w:szCs w:val="24"/>
        </w:rPr>
        <w:t xml:space="preserve">        </w:t>
      </w:r>
      <w:r w:rsidRPr="00F10265">
        <w:rPr>
          <w:rFonts w:ascii="Arial" w:hAnsi="Arial" w:cs="Arial"/>
          <w:sz w:val="24"/>
          <w:szCs w:val="24"/>
        </w:rPr>
        <w:tab/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CONSIDERANDO-SE ser bastante comum nas transações havidas de veículos zero quilômetro as concessionárias oferecerem como atributo vantajoso de mercado o licenciamento gratuito ao adquirente, levando-o a efetuar tal providência em Americana – domicílio do estacionamento – e não em Santa Bárbara d’Oeste – domicílio do adquirente -, proporcionando ao município americanense uma vantagem indevida no seu licenciamento, com o Imposto Sobre a Propriedade de Veículos Automotores (IPVA) sendo </w:t>
      </w:r>
      <w:proofErr w:type="gramStart"/>
      <w:r>
        <w:rPr>
          <w:rFonts w:ascii="Arial" w:hAnsi="Arial" w:cs="Arial"/>
          <w:sz w:val="24"/>
          <w:szCs w:val="24"/>
        </w:rPr>
        <w:t>concedido</w:t>
      </w:r>
      <w:proofErr w:type="gramEnd"/>
      <w:r>
        <w:rPr>
          <w:rFonts w:ascii="Arial" w:hAnsi="Arial" w:cs="Arial"/>
          <w:sz w:val="24"/>
          <w:szCs w:val="24"/>
        </w:rPr>
        <w:t xml:space="preserve"> a Americana, num visível prejuízo a Santa Bárbara d’Oeste;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CONSIDERANDO-SE que o licenciamento gratuito é apenas uma das inúmeras vantagens oferecidas pelas concessionárias aos adquirentes de veículos zero quilômetro, com muitas delas oferecendo, por exemplo, o pagamento da primeira parcela depois do Carnaval ou da Semana Santa, ou, ainda, a desoneração do pagamento da primeira ou última parcela, tornando, praticamente, impossível a manutenção de uma concorrência salutar entre os comerciantes de ambas as cidades;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CONSIDERANDO-SE, ademais, que tais vantagens não se restringem à comercialização de veículos protagonizada apenas pelas </w:t>
      </w:r>
      <w:r>
        <w:rPr>
          <w:rFonts w:ascii="Arial" w:hAnsi="Arial" w:cs="Arial"/>
          <w:sz w:val="24"/>
          <w:szCs w:val="24"/>
        </w:rPr>
        <w:lastRenderedPageBreak/>
        <w:t>concessionárias exclusivas, mas por grande parte dos estacionamentos localizados em Americana;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CONSIDERANDO-SE, por último, que a administração Mário Heins proporcionara aos proprietários de veículos residentes em Santa Bárbara d’Oeste, mas que mantinham os seus veículos licenciados em Americana, a oportunidade de redução proporcional do Imposto Predial e Territorial Urbano se transferissem o licenciamento dos seus veículos para Santa Bárbara d’Oeste, revelando-se tal medida inócua por uma questão meramente cultural que não oferecia vantagem econômica ao proprietário de veículo assim enquadrado, abrindo mão, isso sim, aquela administração de ter mobilizado a sua fiscalização numa ação cabal e profícua, notificando administrativa e judicialmente quem não se dispusesse a efetuar tal transferência de domicílio, proporcionando a quem de direito, no caso, Santa Bárbara d’Oeste e não Americana, ser aquinhoada com o correto rateio do IPVA;</w:t>
      </w:r>
      <w:proofErr w:type="gramStart"/>
      <w:r>
        <w:rPr>
          <w:rFonts w:ascii="Arial" w:hAnsi="Arial" w:cs="Arial"/>
          <w:sz w:val="24"/>
          <w:szCs w:val="24"/>
        </w:rPr>
        <w:t>*</w:t>
      </w:r>
      <w:proofErr w:type="gramEnd"/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REQUEIRO que, nos termos do Art. 107, Inciso VIII, do Regimento Interno da Câmara de Santa Barbara d’Oeste, seja solicitado ao senhor prefeito barbarense as seguintes informações: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 – Existe algum projeto em estudo, por parte da municipalidade, visando a obrigar os proprietários de veículos na condição antes estipulada à regularização dos seus veículos, licenciando-os onde devida e tributariamente devam fazê-lo, no caso em Santa Bárbara d’Oeste?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9A1051" w:rsidRDefault="009A1051" w:rsidP="009A1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  <w:t xml:space="preserve">          II – O Município tem algum estudo tecnicamente detalhado que assegure exatamente quanto constitui tal evasão fiscal?</w:t>
      </w:r>
    </w:p>
    <w:p w:rsidR="009A1051" w:rsidRDefault="009A1051" w:rsidP="009A1051">
      <w:pPr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III - O Município teria condições de informar se aquela providência tomada pela administração do ex-prefeito Mário Heins proporcionara algum acréscimo tributário ao erário da prefeitura?</w:t>
      </w: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9A1051" w:rsidRDefault="009A1051" w:rsidP="009A10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IV </w:t>
      </w:r>
      <w:r w:rsidRPr="0096281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Outras informações julgadas</w:t>
      </w:r>
      <w:r w:rsidRPr="0096281E">
        <w:rPr>
          <w:rFonts w:ascii="Arial" w:hAnsi="Arial" w:cs="Arial"/>
          <w:sz w:val="24"/>
          <w:szCs w:val="24"/>
        </w:rPr>
        <w:t xml:space="preserve"> necessárias.</w:t>
      </w:r>
    </w:p>
    <w:p w:rsidR="009A1051" w:rsidRDefault="009A1051" w:rsidP="009A1051">
      <w:pPr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Pr="0096281E" w:rsidRDefault="009A1051" w:rsidP="009A105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9A1051" w:rsidRDefault="009A1051" w:rsidP="009A105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08740D">
        <w:rPr>
          <w:rFonts w:ascii="Arial" w:hAnsi="Arial" w:cs="Arial"/>
          <w:sz w:val="24"/>
          <w:szCs w:val="24"/>
        </w:rPr>
        <w:t>Plenário “Dr. Tancredo Neves”, 19</w:t>
      </w:r>
      <w:r>
        <w:rPr>
          <w:rFonts w:ascii="Arial" w:hAnsi="Arial" w:cs="Arial"/>
          <w:sz w:val="24"/>
          <w:szCs w:val="24"/>
        </w:rPr>
        <w:t xml:space="preserve"> de fevereiro de 2020.</w:t>
      </w:r>
    </w:p>
    <w:p w:rsidR="009A1051" w:rsidRDefault="009A1051" w:rsidP="009A10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1051" w:rsidRDefault="009A1051" w:rsidP="009A10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61804" w:rsidRPr="00484202" w:rsidRDefault="00761804" w:rsidP="0097697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484202">
        <w:rPr>
          <w:rFonts w:ascii="Arial" w:hAnsi="Arial" w:cs="Arial"/>
          <w:sz w:val="24"/>
          <w:szCs w:val="24"/>
        </w:rPr>
        <w:t xml:space="preserve">                     </w:t>
      </w:r>
      <w:r w:rsidR="005E5232">
        <w:rPr>
          <w:rFonts w:ascii="Arial" w:hAnsi="Arial" w:cs="Arial"/>
          <w:sz w:val="24"/>
          <w:szCs w:val="24"/>
        </w:rPr>
        <w:t xml:space="preserve">     </w:t>
      </w:r>
      <w:r w:rsidRPr="00484202">
        <w:rPr>
          <w:rFonts w:ascii="Arial" w:hAnsi="Arial" w:cs="Arial"/>
          <w:sz w:val="24"/>
          <w:szCs w:val="24"/>
        </w:rPr>
        <w:t>Paulo Cesar Monaro</w:t>
      </w:r>
    </w:p>
    <w:p w:rsidR="00761804" w:rsidRPr="00484202" w:rsidRDefault="005E5232" w:rsidP="009769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761804" w:rsidRPr="00484202">
        <w:rPr>
          <w:rFonts w:ascii="Arial" w:hAnsi="Arial" w:cs="Arial"/>
          <w:b/>
          <w:sz w:val="24"/>
          <w:szCs w:val="24"/>
        </w:rPr>
        <w:t>Paulo Monaro</w:t>
      </w:r>
      <w:r w:rsidR="0097697B">
        <w:rPr>
          <w:rFonts w:ascii="Arial" w:hAnsi="Arial" w:cs="Arial"/>
          <w:b/>
          <w:sz w:val="24"/>
          <w:szCs w:val="24"/>
        </w:rPr>
        <w:t xml:space="preserve"> - Vereador</w:t>
      </w:r>
    </w:p>
    <w:p w:rsidR="00C8602F" w:rsidRPr="00D61A73" w:rsidRDefault="0097697B" w:rsidP="00D61A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5E5232">
        <w:rPr>
          <w:rFonts w:ascii="Arial" w:hAnsi="Arial" w:cs="Arial"/>
          <w:sz w:val="24"/>
          <w:szCs w:val="24"/>
        </w:rPr>
        <w:t xml:space="preserve">    </w:t>
      </w:r>
      <w:r w:rsidR="00761804" w:rsidRPr="004842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740274" wp14:editId="6F8ED60F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02F" w:rsidRPr="00D61A73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C1" w:rsidRDefault="009D68C1">
      <w:r>
        <w:separator/>
      </w:r>
    </w:p>
  </w:endnote>
  <w:endnote w:type="continuationSeparator" w:id="0">
    <w:p w:rsidR="009D68C1" w:rsidRDefault="009D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C1" w:rsidRDefault="009D68C1">
      <w:r>
        <w:separator/>
      </w:r>
    </w:p>
  </w:footnote>
  <w:footnote w:type="continuationSeparator" w:id="0">
    <w:p w:rsidR="009D68C1" w:rsidRDefault="009D6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4C7E9A" wp14:editId="38A1AC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69E3FB" wp14:editId="525BCF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8BD77C" wp14:editId="63D6993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0B86A9A9" wp14:editId="482777C9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b48ccf8d3246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1224"/>
    <w:rsid w:val="00033A43"/>
    <w:rsid w:val="0003531B"/>
    <w:rsid w:val="00045620"/>
    <w:rsid w:val="0006656C"/>
    <w:rsid w:val="00073EBB"/>
    <w:rsid w:val="00084957"/>
    <w:rsid w:val="0008740D"/>
    <w:rsid w:val="000A18C4"/>
    <w:rsid w:val="000A2814"/>
    <w:rsid w:val="000A73D6"/>
    <w:rsid w:val="000B1181"/>
    <w:rsid w:val="000B25D5"/>
    <w:rsid w:val="000B5B6D"/>
    <w:rsid w:val="000C5DE4"/>
    <w:rsid w:val="000C7FFC"/>
    <w:rsid w:val="000D6C0A"/>
    <w:rsid w:val="000D73A5"/>
    <w:rsid w:val="000E00B9"/>
    <w:rsid w:val="00127DDE"/>
    <w:rsid w:val="00143A05"/>
    <w:rsid w:val="00153983"/>
    <w:rsid w:val="00163671"/>
    <w:rsid w:val="00173893"/>
    <w:rsid w:val="00177447"/>
    <w:rsid w:val="0018266A"/>
    <w:rsid w:val="00192059"/>
    <w:rsid w:val="0019320F"/>
    <w:rsid w:val="001977C3"/>
    <w:rsid w:val="001A4589"/>
    <w:rsid w:val="001B0AF2"/>
    <w:rsid w:val="001B478A"/>
    <w:rsid w:val="001C754B"/>
    <w:rsid w:val="001D1394"/>
    <w:rsid w:val="001D1583"/>
    <w:rsid w:val="001D7EF4"/>
    <w:rsid w:val="001F425F"/>
    <w:rsid w:val="002105B1"/>
    <w:rsid w:val="00241EC1"/>
    <w:rsid w:val="0024345F"/>
    <w:rsid w:val="0025607A"/>
    <w:rsid w:val="00256E5C"/>
    <w:rsid w:val="00261D3D"/>
    <w:rsid w:val="00283A6F"/>
    <w:rsid w:val="002966F1"/>
    <w:rsid w:val="002A2488"/>
    <w:rsid w:val="002A3C95"/>
    <w:rsid w:val="002A3CEC"/>
    <w:rsid w:val="002A5F46"/>
    <w:rsid w:val="002C528E"/>
    <w:rsid w:val="002E6021"/>
    <w:rsid w:val="00307E8B"/>
    <w:rsid w:val="00325932"/>
    <w:rsid w:val="00326B1F"/>
    <w:rsid w:val="0033648A"/>
    <w:rsid w:val="00342DDC"/>
    <w:rsid w:val="00355675"/>
    <w:rsid w:val="00385391"/>
    <w:rsid w:val="003B1275"/>
    <w:rsid w:val="003B12C8"/>
    <w:rsid w:val="003C12E1"/>
    <w:rsid w:val="003D3AA8"/>
    <w:rsid w:val="003D59A2"/>
    <w:rsid w:val="003E5939"/>
    <w:rsid w:val="003E6E6D"/>
    <w:rsid w:val="003F6AA0"/>
    <w:rsid w:val="003F7558"/>
    <w:rsid w:val="00406AD0"/>
    <w:rsid w:val="00424F67"/>
    <w:rsid w:val="00442C7A"/>
    <w:rsid w:val="0045081E"/>
    <w:rsid w:val="00454EAC"/>
    <w:rsid w:val="004604D2"/>
    <w:rsid w:val="0046247D"/>
    <w:rsid w:val="0048062D"/>
    <w:rsid w:val="0049057E"/>
    <w:rsid w:val="004B02F3"/>
    <w:rsid w:val="004B57DB"/>
    <w:rsid w:val="004C01BF"/>
    <w:rsid w:val="004C67DE"/>
    <w:rsid w:val="004D6262"/>
    <w:rsid w:val="004F03C7"/>
    <w:rsid w:val="00525DB6"/>
    <w:rsid w:val="00535E46"/>
    <w:rsid w:val="00543AC3"/>
    <w:rsid w:val="0055355C"/>
    <w:rsid w:val="00576DA2"/>
    <w:rsid w:val="00586A69"/>
    <w:rsid w:val="005953FD"/>
    <w:rsid w:val="005C0145"/>
    <w:rsid w:val="005D7BE3"/>
    <w:rsid w:val="005E0B81"/>
    <w:rsid w:val="005E5232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D48B2"/>
    <w:rsid w:val="006E38B9"/>
    <w:rsid w:val="00705ABB"/>
    <w:rsid w:val="00705FE4"/>
    <w:rsid w:val="00726479"/>
    <w:rsid w:val="00754015"/>
    <w:rsid w:val="00761804"/>
    <w:rsid w:val="00763BC1"/>
    <w:rsid w:val="00773088"/>
    <w:rsid w:val="00792948"/>
    <w:rsid w:val="007A22F5"/>
    <w:rsid w:val="007A4514"/>
    <w:rsid w:val="007B6CCB"/>
    <w:rsid w:val="007E548C"/>
    <w:rsid w:val="007F5813"/>
    <w:rsid w:val="007F5F8A"/>
    <w:rsid w:val="0081334C"/>
    <w:rsid w:val="0085708D"/>
    <w:rsid w:val="00882985"/>
    <w:rsid w:val="008A22E0"/>
    <w:rsid w:val="008A32DA"/>
    <w:rsid w:val="008A495E"/>
    <w:rsid w:val="008B3F4C"/>
    <w:rsid w:val="008B40DF"/>
    <w:rsid w:val="008C16AE"/>
    <w:rsid w:val="008C498B"/>
    <w:rsid w:val="008E352D"/>
    <w:rsid w:val="008E5A85"/>
    <w:rsid w:val="008F014A"/>
    <w:rsid w:val="009010F0"/>
    <w:rsid w:val="00925F9F"/>
    <w:rsid w:val="0093610A"/>
    <w:rsid w:val="00945ED3"/>
    <w:rsid w:val="009520DA"/>
    <w:rsid w:val="00952409"/>
    <w:rsid w:val="0097697B"/>
    <w:rsid w:val="009906E0"/>
    <w:rsid w:val="009A1051"/>
    <w:rsid w:val="009A1467"/>
    <w:rsid w:val="009A2D48"/>
    <w:rsid w:val="009A4DF9"/>
    <w:rsid w:val="009D68C1"/>
    <w:rsid w:val="009F196D"/>
    <w:rsid w:val="00A03E1F"/>
    <w:rsid w:val="00A30C5C"/>
    <w:rsid w:val="00A35A8D"/>
    <w:rsid w:val="00A37E71"/>
    <w:rsid w:val="00A44A10"/>
    <w:rsid w:val="00A4736E"/>
    <w:rsid w:val="00A62448"/>
    <w:rsid w:val="00A71CAF"/>
    <w:rsid w:val="00A81C1C"/>
    <w:rsid w:val="00A87373"/>
    <w:rsid w:val="00A9035B"/>
    <w:rsid w:val="00A918A3"/>
    <w:rsid w:val="00A97086"/>
    <w:rsid w:val="00AA57A2"/>
    <w:rsid w:val="00AE3A03"/>
    <w:rsid w:val="00AE702A"/>
    <w:rsid w:val="00AF4E7E"/>
    <w:rsid w:val="00B14B89"/>
    <w:rsid w:val="00B243D8"/>
    <w:rsid w:val="00B32EC1"/>
    <w:rsid w:val="00B36796"/>
    <w:rsid w:val="00B83860"/>
    <w:rsid w:val="00BA690C"/>
    <w:rsid w:val="00BB3B79"/>
    <w:rsid w:val="00BB4F76"/>
    <w:rsid w:val="00BE323B"/>
    <w:rsid w:val="00BE715C"/>
    <w:rsid w:val="00BF1A41"/>
    <w:rsid w:val="00BF4867"/>
    <w:rsid w:val="00C13BBB"/>
    <w:rsid w:val="00C165B0"/>
    <w:rsid w:val="00C22C87"/>
    <w:rsid w:val="00C355D1"/>
    <w:rsid w:val="00C468B2"/>
    <w:rsid w:val="00C468BA"/>
    <w:rsid w:val="00C47BA4"/>
    <w:rsid w:val="00C62719"/>
    <w:rsid w:val="00C74247"/>
    <w:rsid w:val="00C84F71"/>
    <w:rsid w:val="00C8602F"/>
    <w:rsid w:val="00CD2144"/>
    <w:rsid w:val="00CD2C61"/>
    <w:rsid w:val="00CD613B"/>
    <w:rsid w:val="00CF4B4B"/>
    <w:rsid w:val="00D07752"/>
    <w:rsid w:val="00D152D7"/>
    <w:rsid w:val="00D23FFE"/>
    <w:rsid w:val="00D25DB9"/>
    <w:rsid w:val="00D26CB3"/>
    <w:rsid w:val="00D33554"/>
    <w:rsid w:val="00D36727"/>
    <w:rsid w:val="00D61A73"/>
    <w:rsid w:val="00D8725F"/>
    <w:rsid w:val="00D973C1"/>
    <w:rsid w:val="00DB3A0E"/>
    <w:rsid w:val="00DC3221"/>
    <w:rsid w:val="00DD30B0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EF5C7B"/>
    <w:rsid w:val="00F006C1"/>
    <w:rsid w:val="00F16623"/>
    <w:rsid w:val="00F208B0"/>
    <w:rsid w:val="00F45DC2"/>
    <w:rsid w:val="00F63436"/>
    <w:rsid w:val="00FA066A"/>
    <w:rsid w:val="00FA126C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cc689f3a-73d9-45ce-b66f-a2d57eeeabd4.png" Id="R0518e538f31045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c689f3a-73d9-45ce-b66f-a2d57eeeabd4.png" Id="Rd8b48ccf8d3246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D59FC-C6EC-4228-AB4A-157491FE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4894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2018-05-14T18:00:00Z</cp:lastPrinted>
  <dcterms:created xsi:type="dcterms:W3CDTF">2020-02-07T20:55:00Z</dcterms:created>
  <dcterms:modified xsi:type="dcterms:W3CDTF">2020-02-19T18:12:00Z</dcterms:modified>
</cp:coreProperties>
</file>