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1282">
        <w:rPr>
          <w:rFonts w:ascii="Arial" w:hAnsi="Arial" w:cs="Arial"/>
          <w:sz w:val="24"/>
          <w:szCs w:val="24"/>
        </w:rPr>
        <w:t xml:space="preserve">procedam </w:t>
      </w:r>
      <w:r w:rsidR="00694CE5">
        <w:rPr>
          <w:rFonts w:ascii="Arial" w:hAnsi="Arial" w:cs="Arial"/>
          <w:sz w:val="24"/>
          <w:szCs w:val="24"/>
        </w:rPr>
        <w:t xml:space="preserve">à poda das árvores </w:t>
      </w:r>
      <w:r w:rsidR="003F07F7">
        <w:rPr>
          <w:rFonts w:ascii="Arial" w:hAnsi="Arial" w:cs="Arial"/>
          <w:sz w:val="24"/>
          <w:szCs w:val="24"/>
        </w:rPr>
        <w:t>em área publica n</w:t>
      </w:r>
      <w:r w:rsidR="00694CE5">
        <w:rPr>
          <w:rFonts w:ascii="Arial" w:hAnsi="Arial" w:cs="Arial"/>
          <w:sz w:val="24"/>
          <w:szCs w:val="24"/>
        </w:rPr>
        <w:t>a Rua Guaianazes defronte o nº 287 no Jd. Santa Rita de Cássia.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4CE5" w:rsidRPr="001A7EC4" w:rsidRDefault="00A35AE9" w:rsidP="00694CE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1282">
        <w:rPr>
          <w:rFonts w:ascii="Arial" w:hAnsi="Arial" w:cs="Arial"/>
          <w:sz w:val="24"/>
          <w:szCs w:val="24"/>
        </w:rPr>
        <w:t xml:space="preserve">procedam </w:t>
      </w:r>
      <w:r w:rsidR="00694CE5">
        <w:rPr>
          <w:rFonts w:ascii="Arial" w:hAnsi="Arial" w:cs="Arial"/>
          <w:sz w:val="24"/>
          <w:szCs w:val="24"/>
        </w:rPr>
        <w:t>à poda das árvores</w:t>
      </w:r>
      <w:r w:rsidR="003F07F7">
        <w:rPr>
          <w:rFonts w:ascii="Arial" w:hAnsi="Arial" w:cs="Arial"/>
          <w:sz w:val="24"/>
          <w:szCs w:val="24"/>
        </w:rPr>
        <w:t xml:space="preserve"> </w:t>
      </w:r>
      <w:r w:rsidR="003F07F7">
        <w:rPr>
          <w:rFonts w:ascii="Arial" w:hAnsi="Arial" w:cs="Arial"/>
          <w:sz w:val="24"/>
          <w:szCs w:val="24"/>
        </w:rPr>
        <w:t>em área publica na</w:t>
      </w:r>
      <w:r w:rsidR="00694CE5">
        <w:rPr>
          <w:rFonts w:ascii="Arial" w:hAnsi="Arial" w:cs="Arial"/>
          <w:sz w:val="24"/>
          <w:szCs w:val="24"/>
        </w:rPr>
        <w:t xml:space="preserve"> Rua Guaianazes defronte o nº 287 no Jd. Santa Rita de Cássia.</w:t>
      </w:r>
    </w:p>
    <w:p w:rsidR="004B1282" w:rsidRDefault="004B1282" w:rsidP="00694CE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4B128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94CE5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694CE5">
        <w:rPr>
          <w:rFonts w:ascii="Arial" w:hAnsi="Arial" w:cs="Arial"/>
          <w:sz w:val="24"/>
          <w:szCs w:val="24"/>
        </w:rPr>
        <w:t>as referidas árvores estão com grande porte, seus galhos estão invadindo a rua fazendo com que os veículos tenham que desviar podendo causar acidentes.</w:t>
      </w:r>
    </w:p>
    <w:p w:rsidR="00DE0BA4" w:rsidRDefault="00DE0BA4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E0BA4" w:rsidRDefault="00DE0BA4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Recentemente ocorreu a queda de um galho sobre um veículo estacionado danificando-o e causando prejuízos.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</w:t>
      </w:r>
      <w:r w:rsidR="009C699D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B1282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EF26AE" wp14:editId="1AABC1F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C277F" wp14:editId="00C411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F70D79" wp14:editId="2ACC86A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5013b1744a4c6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CA7"/>
    <w:rsid w:val="003C6C90"/>
    <w:rsid w:val="003D23BD"/>
    <w:rsid w:val="003D3637"/>
    <w:rsid w:val="003D3AA8"/>
    <w:rsid w:val="003D60DA"/>
    <w:rsid w:val="003D765E"/>
    <w:rsid w:val="003D7EF0"/>
    <w:rsid w:val="003F07F7"/>
    <w:rsid w:val="003F103E"/>
    <w:rsid w:val="003F333C"/>
    <w:rsid w:val="003F7C15"/>
    <w:rsid w:val="00402A5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28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4CE5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708B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C699D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972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0BA4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2500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ac59a1-534f-41f9-8197-ded8a41cdbc1.png" Id="Rfc80585b5e5745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ac59a1-534f-41f9-8197-ded8a41cdbc1.png" Id="Rfa5013b1744a4c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F5C8-DF99-4A47-ACDE-1D89EAC2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146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2014-10-17T18:19:00Z</cp:lastPrinted>
  <dcterms:created xsi:type="dcterms:W3CDTF">2014-01-16T16:53:00Z</dcterms:created>
  <dcterms:modified xsi:type="dcterms:W3CDTF">2020-02-07T12:16:00Z</dcterms:modified>
</cp:coreProperties>
</file>