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407DF">
        <w:rPr>
          <w:rFonts w:ascii="Arial" w:hAnsi="Arial" w:cs="Arial"/>
        </w:rPr>
        <w:t>03052</w:t>
      </w:r>
      <w:r>
        <w:rPr>
          <w:rFonts w:ascii="Arial" w:hAnsi="Arial" w:cs="Arial"/>
        </w:rPr>
        <w:t>/</w:t>
      </w:r>
      <w:r w:rsidR="00D407DF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AB1083">
        <w:rPr>
          <w:rFonts w:ascii="Arial" w:hAnsi="Arial" w:cs="Arial"/>
          <w:sz w:val="24"/>
          <w:szCs w:val="24"/>
        </w:rPr>
        <w:t xml:space="preserve">a </w:t>
      </w:r>
      <w:r w:rsidR="005D4DF2">
        <w:rPr>
          <w:rFonts w:ascii="Arial" w:hAnsi="Arial" w:cs="Arial"/>
          <w:sz w:val="24"/>
          <w:szCs w:val="24"/>
        </w:rPr>
        <w:t xml:space="preserve">retirada de entulho, </w:t>
      </w:r>
      <w:r w:rsidR="00AB1083">
        <w:rPr>
          <w:rFonts w:ascii="Arial" w:hAnsi="Arial" w:cs="Arial"/>
          <w:sz w:val="24"/>
          <w:szCs w:val="24"/>
        </w:rPr>
        <w:t>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5D4DF2">
        <w:rPr>
          <w:rFonts w:ascii="Arial" w:hAnsi="Arial" w:cs="Arial"/>
          <w:sz w:val="24"/>
          <w:szCs w:val="24"/>
        </w:rPr>
        <w:t>da Rua</w:t>
      </w:r>
      <w:r w:rsidR="00924DB6">
        <w:rPr>
          <w:rFonts w:ascii="Arial" w:hAnsi="Arial" w:cs="Arial"/>
          <w:sz w:val="24"/>
          <w:szCs w:val="24"/>
        </w:rPr>
        <w:t xml:space="preserve"> Ignácia Pinto de Campo nº 65 no Bairro Conjunto Habitacional Roberto Romano</w:t>
      </w:r>
      <w:r w:rsidR="005D1635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924DB6">
        <w:rPr>
          <w:rFonts w:ascii="Arial" w:hAnsi="Arial" w:cs="Arial"/>
          <w:sz w:val="24"/>
          <w:szCs w:val="24"/>
        </w:rPr>
        <w:t>retirada de entulho, l</w:t>
      </w:r>
      <w:r w:rsidR="00924DB6" w:rsidRPr="00AB1083">
        <w:rPr>
          <w:rFonts w:ascii="Arial" w:hAnsi="Arial" w:cs="Arial"/>
          <w:sz w:val="24"/>
          <w:szCs w:val="24"/>
        </w:rPr>
        <w:t xml:space="preserve">impeza </w:t>
      </w:r>
      <w:r w:rsidR="00924DB6">
        <w:rPr>
          <w:rFonts w:ascii="Arial" w:hAnsi="Arial" w:cs="Arial"/>
          <w:sz w:val="24"/>
          <w:szCs w:val="24"/>
        </w:rPr>
        <w:t>da Rua Ignácia Pinto de Campo nº 65 no Bairro Conjunto Habitacional Roberto Romano.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953166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</w:t>
      </w:r>
      <w:r w:rsidR="005D1635">
        <w:rPr>
          <w:rFonts w:ascii="Arial" w:hAnsi="Arial" w:cs="Arial"/>
          <w:sz w:val="24"/>
          <w:szCs w:val="24"/>
        </w:rPr>
        <w:t>resento minha indicação para a retirada de entulho, limpeza</w:t>
      </w:r>
      <w:r w:rsidR="00924DB6">
        <w:rPr>
          <w:rFonts w:ascii="Arial" w:hAnsi="Arial" w:cs="Arial"/>
          <w:sz w:val="24"/>
          <w:szCs w:val="24"/>
        </w:rPr>
        <w:t xml:space="preserve"> da rua supracitada</w:t>
      </w:r>
      <w:r w:rsidR="005D1635">
        <w:rPr>
          <w:rFonts w:ascii="Arial" w:hAnsi="Arial" w:cs="Arial"/>
          <w:sz w:val="24"/>
          <w:szCs w:val="24"/>
        </w:rPr>
        <w:t xml:space="preserve">, </w:t>
      </w:r>
      <w:r w:rsidRPr="00AB1083">
        <w:rPr>
          <w:rFonts w:ascii="Arial" w:hAnsi="Arial" w:cs="Arial"/>
          <w:sz w:val="24"/>
          <w:szCs w:val="24"/>
        </w:rPr>
        <w:t xml:space="preserve">pois o mesmo se encontra com </w:t>
      </w:r>
      <w:r w:rsidR="00924DB6">
        <w:rPr>
          <w:rFonts w:ascii="Arial" w:hAnsi="Arial" w:cs="Arial"/>
          <w:sz w:val="24"/>
          <w:szCs w:val="24"/>
        </w:rPr>
        <w:t xml:space="preserve">entulho acumulado </w:t>
      </w:r>
      <w:r w:rsidRPr="00AB1083">
        <w:rPr>
          <w:rFonts w:ascii="Arial" w:hAnsi="Arial" w:cs="Arial"/>
          <w:sz w:val="24"/>
          <w:szCs w:val="24"/>
        </w:rPr>
        <w:t xml:space="preserve">proliferando o aparecimento de animais peçonhentos que andam invadindo </w:t>
      </w:r>
      <w:r w:rsidR="00924DB6">
        <w:rPr>
          <w:rFonts w:ascii="Arial" w:hAnsi="Arial" w:cs="Arial"/>
          <w:sz w:val="24"/>
          <w:szCs w:val="24"/>
        </w:rPr>
        <w:t>o</w:t>
      </w:r>
      <w:r w:rsidRPr="00AB1083">
        <w:rPr>
          <w:rFonts w:ascii="Arial" w:hAnsi="Arial" w:cs="Arial"/>
          <w:sz w:val="24"/>
          <w:szCs w:val="24"/>
        </w:rPr>
        <w:t xml:space="preserve">s </w:t>
      </w:r>
      <w:r w:rsidR="00924DB6">
        <w:rPr>
          <w:rFonts w:ascii="Arial" w:hAnsi="Arial" w:cs="Arial"/>
          <w:sz w:val="24"/>
          <w:szCs w:val="24"/>
        </w:rPr>
        <w:t xml:space="preserve">apartamentos no </w:t>
      </w:r>
      <w:r w:rsidR="00953166">
        <w:rPr>
          <w:rFonts w:ascii="Arial" w:hAnsi="Arial" w:cs="Arial"/>
          <w:sz w:val="24"/>
          <w:szCs w:val="24"/>
        </w:rPr>
        <w:t>condomínio.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953166">
        <w:rPr>
          <w:rFonts w:ascii="Arial" w:hAnsi="Arial" w:cs="Arial"/>
          <w:sz w:val="24"/>
          <w:szCs w:val="24"/>
        </w:rPr>
        <w:t>06</w:t>
      </w:r>
      <w:r w:rsidR="006120E5">
        <w:rPr>
          <w:rFonts w:ascii="Arial" w:hAnsi="Arial" w:cs="Arial"/>
          <w:sz w:val="24"/>
          <w:szCs w:val="24"/>
        </w:rPr>
        <w:t xml:space="preserve"> de M</w:t>
      </w:r>
      <w:r w:rsidR="00953166">
        <w:rPr>
          <w:rFonts w:ascii="Arial" w:hAnsi="Arial" w:cs="Arial"/>
          <w:sz w:val="24"/>
          <w:szCs w:val="24"/>
        </w:rPr>
        <w:t>aio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B7" w:rsidRDefault="00184AB7">
      <w:r>
        <w:separator/>
      </w:r>
    </w:p>
  </w:endnote>
  <w:endnote w:type="continuationSeparator" w:id="0">
    <w:p w:rsidR="00184AB7" w:rsidRDefault="0018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B7" w:rsidRDefault="00184AB7">
      <w:r>
        <w:separator/>
      </w:r>
    </w:p>
  </w:footnote>
  <w:footnote w:type="continuationSeparator" w:id="0">
    <w:p w:rsidR="00184AB7" w:rsidRDefault="0018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35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54E" w:rsidRPr="0003354E" w:rsidRDefault="0003354E" w:rsidP="000335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54E">
                  <w:rPr>
                    <w:rFonts w:ascii="Arial" w:hAnsi="Arial" w:cs="Arial"/>
                    <w:b/>
                  </w:rPr>
                  <w:t>PROTOCOLO Nº: 05374/2013     DATA: 10/05/2013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54E"/>
    <w:rsid w:val="001704E2"/>
    <w:rsid w:val="00184AB7"/>
    <w:rsid w:val="001B478A"/>
    <w:rsid w:val="001B730E"/>
    <w:rsid w:val="001D1394"/>
    <w:rsid w:val="00277B77"/>
    <w:rsid w:val="002D0262"/>
    <w:rsid w:val="002F751F"/>
    <w:rsid w:val="0033648A"/>
    <w:rsid w:val="00345568"/>
    <w:rsid w:val="00373483"/>
    <w:rsid w:val="003A5BC2"/>
    <w:rsid w:val="003B0C62"/>
    <w:rsid w:val="003D3AA8"/>
    <w:rsid w:val="00454EAC"/>
    <w:rsid w:val="0049057E"/>
    <w:rsid w:val="004B57DB"/>
    <w:rsid w:val="004C480F"/>
    <w:rsid w:val="004C67DE"/>
    <w:rsid w:val="004E005C"/>
    <w:rsid w:val="004F7EDF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85B53"/>
    <w:rsid w:val="007A122C"/>
    <w:rsid w:val="007F175E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C5FC1"/>
    <w:rsid w:val="00CD613B"/>
    <w:rsid w:val="00CF7F49"/>
    <w:rsid w:val="00D26CB3"/>
    <w:rsid w:val="00D407DF"/>
    <w:rsid w:val="00E84AA3"/>
    <w:rsid w:val="00E903BB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