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4A3764" w:rsidP="00E970E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“Altera o inciso XIV da alínea “b” do artigo 1º da Lei Municipal nº 3.683/14 e dá outras providências”.</w:t>
      </w:r>
    </w:p>
    <w:p w:rsidR="00E2476C" w:rsidRDefault="00E2476C" w:rsidP="00E970E0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</w:t>
      </w:r>
      <w:r w:rsidR="004A3764">
        <w:rPr>
          <w:rFonts w:ascii="Arial" w:hAnsi="Arial" w:cs="Arial"/>
          <w:sz w:val="24"/>
          <w:szCs w:val="24"/>
        </w:rPr>
        <w:t xml:space="preserve">: </w:t>
      </w:r>
      <w:r w:rsidR="004A3764" w:rsidRPr="00381615">
        <w:rPr>
          <w:rFonts w:ascii="Arial" w:hAnsi="Arial" w:cs="Arial"/>
          <w:color w:val="000000"/>
          <w:sz w:val="24"/>
          <w:szCs w:val="24"/>
        </w:rPr>
        <w:t xml:space="preserve">Celso </w:t>
      </w:r>
      <w:proofErr w:type="spellStart"/>
      <w:r w:rsidR="004A3764" w:rsidRPr="00381615">
        <w:rPr>
          <w:rFonts w:ascii="Arial" w:hAnsi="Arial" w:cs="Arial"/>
          <w:color w:val="000000"/>
          <w:sz w:val="24"/>
          <w:szCs w:val="24"/>
        </w:rPr>
        <w:t>Luccatti</w:t>
      </w:r>
      <w:proofErr w:type="spellEnd"/>
      <w:r w:rsidR="004A3764" w:rsidRPr="00381615">
        <w:rPr>
          <w:rFonts w:ascii="Arial" w:hAnsi="Arial" w:cs="Arial"/>
          <w:color w:val="000000"/>
          <w:sz w:val="24"/>
          <w:szCs w:val="24"/>
        </w:rPr>
        <w:t xml:space="preserve"> Carneiro</w:t>
      </w:r>
    </w:p>
    <w:p w:rsidR="00E2476C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70E0" w:rsidRPr="00C355D1" w:rsidRDefault="00E970E0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>no uso das atribuições que lhe são conferidas por lei, faz saber que a Câmara Municipal aprovou o Projeto de Lei de autoria d</w:t>
      </w:r>
      <w:r w:rsidR="004A3764">
        <w:rPr>
          <w:rFonts w:ascii="Arial" w:hAnsi="Arial" w:cs="Arial"/>
          <w:sz w:val="24"/>
          <w:szCs w:val="24"/>
        </w:rPr>
        <w:t xml:space="preserve">o </w:t>
      </w:r>
      <w:r w:rsidR="004A3764" w:rsidRPr="004545D8">
        <w:rPr>
          <w:rFonts w:ascii="Arial" w:hAnsi="Arial" w:cs="Arial"/>
          <w:sz w:val="24"/>
          <w:szCs w:val="24"/>
        </w:rPr>
        <w:t xml:space="preserve">Vereador </w:t>
      </w:r>
      <w:r w:rsidR="004A3764" w:rsidRPr="00381615">
        <w:rPr>
          <w:rFonts w:ascii="Arial" w:hAnsi="Arial" w:cs="Arial"/>
          <w:color w:val="000000"/>
          <w:sz w:val="24"/>
          <w:szCs w:val="24"/>
        </w:rPr>
        <w:t xml:space="preserve">Celso </w:t>
      </w:r>
      <w:proofErr w:type="spellStart"/>
      <w:r w:rsidR="004A3764" w:rsidRPr="00381615">
        <w:rPr>
          <w:rFonts w:ascii="Arial" w:hAnsi="Arial" w:cs="Arial"/>
          <w:color w:val="000000"/>
          <w:sz w:val="24"/>
          <w:szCs w:val="24"/>
        </w:rPr>
        <w:t>Luccatti</w:t>
      </w:r>
      <w:proofErr w:type="spellEnd"/>
      <w:r w:rsidR="004A3764" w:rsidRPr="00381615">
        <w:rPr>
          <w:rFonts w:ascii="Arial" w:hAnsi="Arial" w:cs="Arial"/>
          <w:color w:val="000000"/>
          <w:sz w:val="24"/>
          <w:szCs w:val="24"/>
        </w:rPr>
        <w:t xml:space="preserve"> </w:t>
      </w:r>
      <w:r w:rsidR="00A63668" w:rsidRPr="00381615">
        <w:rPr>
          <w:rFonts w:ascii="Arial" w:hAnsi="Arial" w:cs="Arial"/>
          <w:color w:val="000000"/>
          <w:sz w:val="24"/>
          <w:szCs w:val="24"/>
        </w:rPr>
        <w:t>Carneiro</w:t>
      </w:r>
      <w:r w:rsidRPr="009D34DF">
        <w:rPr>
          <w:rFonts w:ascii="Arial" w:hAnsi="Arial" w:cs="Arial"/>
          <w:sz w:val="24"/>
          <w:szCs w:val="24"/>
        </w:rPr>
        <w:t xml:space="preserve"> ele sanciona e promulga a seguinte Lei:</w:t>
      </w:r>
    </w:p>
    <w:p w:rsidR="00E2476C" w:rsidRPr="009D34DF" w:rsidRDefault="00E2476C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BC2822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O inciso XIV da </w:t>
      </w:r>
      <w:r w:rsidR="004A3764">
        <w:rPr>
          <w:rFonts w:ascii="Arial" w:hAnsi="Arial" w:cs="Arial"/>
          <w:sz w:val="24"/>
          <w:szCs w:val="24"/>
        </w:rPr>
        <w:t>alínea “b” do artigo 1º da Lei Municipal nº 3.683 de 13 de novembro de 2014 passa a vigorar com a seguinte redação:</w:t>
      </w:r>
    </w:p>
    <w:p w:rsidR="004A3764" w:rsidRPr="009D34DF" w:rsidRDefault="004A3764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4A3764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“Art.</w:t>
      </w:r>
      <w:r w:rsidR="00BC2822">
        <w:rPr>
          <w:rFonts w:ascii="Arial" w:hAnsi="Arial" w:cs="Arial"/>
          <w:sz w:val="24"/>
          <w:szCs w:val="24"/>
        </w:rPr>
        <w:t xml:space="preserve"> 1º </w:t>
      </w:r>
      <w:r>
        <w:rPr>
          <w:rFonts w:ascii="Arial" w:hAnsi="Arial" w:cs="Arial"/>
          <w:sz w:val="24"/>
          <w:szCs w:val="24"/>
        </w:rPr>
        <w:t>(...)</w:t>
      </w:r>
    </w:p>
    <w:p w:rsidR="004A3764" w:rsidRDefault="004A3764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4A3764" w:rsidRDefault="004A3764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(...)</w:t>
      </w:r>
    </w:p>
    <w:p w:rsidR="004A3764" w:rsidRDefault="004A3764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4A3764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XIV – Rua 14 e 15 – “Rua Deocleciano Francisco de Souza”.</w:t>
      </w:r>
    </w:p>
    <w:p w:rsidR="00BC2822" w:rsidRPr="00C627D4" w:rsidRDefault="00BC2822" w:rsidP="00E970E0">
      <w:pPr>
        <w:spacing w:before="280" w:after="28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Art. 2º </w:t>
      </w:r>
      <w:r w:rsidRPr="00567595">
        <w:rPr>
          <w:rFonts w:ascii="Arial" w:hAnsi="Arial" w:cs="Arial"/>
          <w:bCs/>
          <w:sz w:val="24"/>
          <w:szCs w:val="24"/>
        </w:rPr>
        <w:t>Esta lei entrará em vigor na data de sua publicação, revogando-se as disposições em contrário.</w:t>
      </w:r>
    </w:p>
    <w:p w:rsidR="00E2476C" w:rsidRPr="009D34DF" w:rsidRDefault="00E2476C" w:rsidP="00E970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970E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A63668">
        <w:rPr>
          <w:rFonts w:ascii="Arial" w:hAnsi="Arial" w:cs="Arial"/>
          <w:sz w:val="24"/>
          <w:szCs w:val="24"/>
        </w:rPr>
        <w:t>ário “Dr. Tancredo Neves”, em 22</w:t>
      </w:r>
      <w:r w:rsidR="00BC2822">
        <w:rPr>
          <w:rFonts w:ascii="Arial" w:hAnsi="Arial" w:cs="Arial"/>
          <w:sz w:val="24"/>
          <w:szCs w:val="24"/>
        </w:rPr>
        <w:t xml:space="preserve"> de janeiro de 2.020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4A3764" w:rsidRPr="004A1E9B" w:rsidRDefault="004A3764" w:rsidP="004A3764">
      <w:pPr>
        <w:ind w:firstLine="12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A1E9B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4A3764" w:rsidRPr="00043F07" w:rsidRDefault="004A3764" w:rsidP="004A37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43F07">
        <w:rPr>
          <w:rFonts w:ascii="Arial" w:hAnsi="Arial" w:cs="Arial"/>
          <w:color w:val="000000"/>
          <w:sz w:val="24"/>
          <w:szCs w:val="24"/>
        </w:rPr>
        <w:t xml:space="preserve">"Celso da </w:t>
      </w:r>
      <w:proofErr w:type="spellStart"/>
      <w:r w:rsidRPr="00043F07">
        <w:rPr>
          <w:rFonts w:ascii="Arial" w:hAnsi="Arial" w:cs="Arial"/>
          <w:color w:val="000000"/>
          <w:sz w:val="24"/>
          <w:szCs w:val="24"/>
        </w:rPr>
        <w:t>Bicicletaria</w:t>
      </w:r>
      <w:proofErr w:type="spellEnd"/>
      <w:r w:rsidRPr="00043F07">
        <w:rPr>
          <w:rFonts w:ascii="Arial" w:hAnsi="Arial" w:cs="Arial"/>
          <w:color w:val="000000"/>
          <w:sz w:val="24"/>
          <w:szCs w:val="24"/>
        </w:rPr>
        <w:t>"</w:t>
      </w:r>
    </w:p>
    <w:p w:rsidR="004A3764" w:rsidRPr="00043F07" w:rsidRDefault="004A3764" w:rsidP="004A37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43F07">
        <w:rPr>
          <w:rFonts w:ascii="Arial" w:hAnsi="Arial" w:cs="Arial"/>
          <w:sz w:val="24"/>
          <w:szCs w:val="24"/>
        </w:rPr>
        <w:t>-Vereador-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476C" w:rsidRPr="00FD5CE1" w:rsidRDefault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 w:rsidR="00BC2822" w:rsidRPr="00381615">
        <w:rPr>
          <w:rFonts w:ascii="Arial" w:hAnsi="Arial" w:cs="Arial"/>
          <w:color w:val="000000"/>
          <w:sz w:val="24"/>
          <w:szCs w:val="24"/>
        </w:rPr>
        <w:t xml:space="preserve">Celso </w:t>
      </w:r>
      <w:proofErr w:type="spellStart"/>
      <w:r w:rsidR="00BC2822" w:rsidRPr="00381615">
        <w:rPr>
          <w:rFonts w:ascii="Arial" w:hAnsi="Arial" w:cs="Arial"/>
          <w:color w:val="000000"/>
          <w:sz w:val="24"/>
          <w:szCs w:val="24"/>
        </w:rPr>
        <w:t>Luccatti</w:t>
      </w:r>
      <w:proofErr w:type="spellEnd"/>
      <w:r w:rsidR="00BC2822" w:rsidRPr="00381615">
        <w:rPr>
          <w:rFonts w:ascii="Arial" w:hAnsi="Arial" w:cs="Arial"/>
          <w:color w:val="000000"/>
          <w:sz w:val="24"/>
          <w:szCs w:val="24"/>
        </w:rPr>
        <w:t xml:space="preserve"> Carneiro</w:t>
      </w:r>
      <w:r w:rsidRPr="009D34DF">
        <w:rPr>
          <w:rFonts w:ascii="Arial" w:hAnsi="Arial" w:cs="Arial"/>
          <w:sz w:val="24"/>
          <w:szCs w:val="24"/>
        </w:rPr>
        <w:t xml:space="preserve">, que </w:t>
      </w:r>
      <w:r w:rsidR="00BC2822">
        <w:rPr>
          <w:rFonts w:ascii="Arial" w:hAnsi="Arial" w:cs="Arial"/>
          <w:sz w:val="24"/>
          <w:szCs w:val="24"/>
        </w:rPr>
        <w:t>Altera o inciso XIV da alínea “b” do artigo 1º da Lei Municipal nº 3.683/</w:t>
      </w:r>
      <w:proofErr w:type="gramStart"/>
      <w:r w:rsidR="00BC2822">
        <w:rPr>
          <w:rFonts w:ascii="Arial" w:hAnsi="Arial" w:cs="Arial"/>
          <w:sz w:val="24"/>
          <w:szCs w:val="24"/>
        </w:rPr>
        <w:t>14</w:t>
      </w:r>
      <w:proofErr w:type="gramEnd"/>
    </w:p>
    <w:p w:rsidR="00E2476C" w:rsidRPr="009D34DF" w:rsidRDefault="00BC2822" w:rsidP="00BC282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de lei faz necessária de modo a permitir a correta entrega de correspondências e afins dos moradores do respectivo logradouro.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 w:rsidR="00280063">
        <w:rPr>
          <w:rFonts w:ascii="Arial" w:hAnsi="Arial" w:cs="Arial"/>
          <w:sz w:val="24"/>
          <w:szCs w:val="24"/>
        </w:rPr>
        <w:t>á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o presente Projeto de Lei, esperando que o mesmo seja </w:t>
      </w:r>
      <w:proofErr w:type="gramStart"/>
      <w:r w:rsidRPr="009D34DF">
        <w:rPr>
          <w:rFonts w:ascii="Arial" w:hAnsi="Arial" w:cs="Arial"/>
          <w:sz w:val="24"/>
          <w:szCs w:val="24"/>
        </w:rPr>
        <w:t xml:space="preserve">discutido </w:t>
      </w:r>
      <w:r>
        <w:rPr>
          <w:rFonts w:ascii="Arial" w:hAnsi="Arial" w:cs="Arial"/>
          <w:sz w:val="24"/>
          <w:szCs w:val="24"/>
        </w:rPr>
        <w:t xml:space="preserve">e aprimorado </w:t>
      </w:r>
      <w:r w:rsidRPr="009D34DF">
        <w:rPr>
          <w:rFonts w:ascii="Arial" w:hAnsi="Arial" w:cs="Arial"/>
          <w:sz w:val="24"/>
          <w:szCs w:val="24"/>
        </w:rPr>
        <w:t>de forma</w:t>
      </w:r>
      <w:proofErr w:type="gramEnd"/>
      <w:r w:rsidRPr="009D34DF">
        <w:rPr>
          <w:rFonts w:ascii="Arial" w:hAnsi="Arial" w:cs="Arial"/>
          <w:sz w:val="24"/>
          <w:szCs w:val="24"/>
        </w:rPr>
        <w:t xml:space="preserve"> a alcançar os objetivos constantes da propositura.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A63668">
        <w:rPr>
          <w:rFonts w:ascii="Arial" w:hAnsi="Arial" w:cs="Arial"/>
          <w:sz w:val="24"/>
          <w:szCs w:val="24"/>
        </w:rPr>
        <w:t>ário “Dr. Tancredo Neves”, em 22</w:t>
      </w:r>
      <w:r w:rsidRPr="00C355D1">
        <w:rPr>
          <w:rFonts w:ascii="Arial" w:hAnsi="Arial" w:cs="Arial"/>
          <w:sz w:val="24"/>
          <w:szCs w:val="24"/>
        </w:rPr>
        <w:t xml:space="preserve"> d</w:t>
      </w:r>
      <w:r w:rsidR="00BC2822">
        <w:rPr>
          <w:rFonts w:ascii="Arial" w:hAnsi="Arial" w:cs="Arial"/>
          <w:sz w:val="24"/>
          <w:szCs w:val="24"/>
        </w:rPr>
        <w:t>e janeiro de 2.020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BC2822" w:rsidRPr="00C355D1" w:rsidRDefault="00BC2822" w:rsidP="00BC2822">
      <w:pPr>
        <w:ind w:firstLine="1440"/>
        <w:rPr>
          <w:rFonts w:ascii="Arial" w:hAnsi="Arial" w:cs="Arial"/>
          <w:sz w:val="24"/>
          <w:szCs w:val="24"/>
        </w:rPr>
      </w:pPr>
    </w:p>
    <w:p w:rsidR="00BC2822" w:rsidRPr="004A1E9B" w:rsidRDefault="00BC2822" w:rsidP="00BC2822">
      <w:pPr>
        <w:ind w:firstLine="12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A1E9B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BC2822" w:rsidRPr="00043F07" w:rsidRDefault="00BC2822" w:rsidP="00BC28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43F07">
        <w:rPr>
          <w:rFonts w:ascii="Arial" w:hAnsi="Arial" w:cs="Arial"/>
          <w:color w:val="000000"/>
          <w:sz w:val="24"/>
          <w:szCs w:val="24"/>
        </w:rPr>
        <w:t xml:space="preserve">"Celso da </w:t>
      </w:r>
      <w:proofErr w:type="spellStart"/>
      <w:r w:rsidRPr="00043F07">
        <w:rPr>
          <w:rFonts w:ascii="Arial" w:hAnsi="Arial" w:cs="Arial"/>
          <w:color w:val="000000"/>
          <w:sz w:val="24"/>
          <w:szCs w:val="24"/>
        </w:rPr>
        <w:t>Bicicletaria</w:t>
      </w:r>
      <w:proofErr w:type="spellEnd"/>
      <w:r w:rsidRPr="00043F07">
        <w:rPr>
          <w:rFonts w:ascii="Arial" w:hAnsi="Arial" w:cs="Arial"/>
          <w:color w:val="000000"/>
          <w:sz w:val="24"/>
          <w:szCs w:val="24"/>
        </w:rPr>
        <w:t>"</w:t>
      </w:r>
    </w:p>
    <w:p w:rsidR="00BC2822" w:rsidRPr="00043F07" w:rsidRDefault="00BC2822" w:rsidP="00BC282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043F07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BC2822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17" w:rsidRDefault="00187217">
      <w:r>
        <w:separator/>
      </w:r>
    </w:p>
  </w:endnote>
  <w:endnote w:type="continuationSeparator" w:id="0">
    <w:p w:rsidR="00187217" w:rsidRDefault="0018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17" w:rsidRDefault="00187217">
      <w:r>
        <w:separator/>
      </w:r>
    </w:p>
  </w:footnote>
  <w:footnote w:type="continuationSeparator" w:id="0">
    <w:p w:rsidR="00187217" w:rsidRDefault="00187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721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-60.4pt;margin-top:0;width:95.95pt;height:98.1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AE702A"/>
            </w:txbxContent>
          </v:textbox>
        </v:shape>
      </w:pict>
    </w:r>
  </w:p>
  <w:p w:rsidR="00540D14" w:rsidRDefault="00187217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9F196D"/>
    <w:rsid w:val="000006A8"/>
    <w:rsid w:val="00017A84"/>
    <w:rsid w:val="00177B46"/>
    <w:rsid w:val="00187217"/>
    <w:rsid w:val="001B478A"/>
    <w:rsid w:val="001D1394"/>
    <w:rsid w:val="00280063"/>
    <w:rsid w:val="0033648A"/>
    <w:rsid w:val="00373483"/>
    <w:rsid w:val="003D3AA8"/>
    <w:rsid w:val="00454EAC"/>
    <w:rsid w:val="0049057E"/>
    <w:rsid w:val="004A3764"/>
    <w:rsid w:val="004B57DB"/>
    <w:rsid w:val="004C67DE"/>
    <w:rsid w:val="00540D14"/>
    <w:rsid w:val="00705ABB"/>
    <w:rsid w:val="008B38C1"/>
    <w:rsid w:val="009D1CB4"/>
    <w:rsid w:val="009F196D"/>
    <w:rsid w:val="00A63668"/>
    <w:rsid w:val="00A71CAF"/>
    <w:rsid w:val="00A9035B"/>
    <w:rsid w:val="00AE702A"/>
    <w:rsid w:val="00BC2822"/>
    <w:rsid w:val="00C10BC7"/>
    <w:rsid w:val="00C87EFC"/>
    <w:rsid w:val="00CD0203"/>
    <w:rsid w:val="00CD613B"/>
    <w:rsid w:val="00CF7F49"/>
    <w:rsid w:val="00D26CB3"/>
    <w:rsid w:val="00DE6295"/>
    <w:rsid w:val="00E2476C"/>
    <w:rsid w:val="00E903BB"/>
    <w:rsid w:val="00E970E0"/>
    <w:rsid w:val="00EB7D7D"/>
    <w:rsid w:val="00EE7983"/>
    <w:rsid w:val="00F16623"/>
    <w:rsid w:val="00FD5CE1"/>
    <w:rsid w:val="00FE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020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D020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2020-01-22T15:56:00Z</cp:lastPrinted>
  <dcterms:created xsi:type="dcterms:W3CDTF">2020-01-22T13:14:00Z</dcterms:created>
  <dcterms:modified xsi:type="dcterms:W3CDTF">2020-01-22T15:56:00Z</dcterms:modified>
</cp:coreProperties>
</file>