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832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3B415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</w:t>
      </w:r>
      <w:r w:rsidR="003B4159">
        <w:rPr>
          <w:rFonts w:ascii="Arial" w:hAnsi="Arial" w:cs="Arial"/>
          <w:sz w:val="24"/>
          <w:szCs w:val="24"/>
        </w:rPr>
        <w:t>a</w:t>
      </w:r>
      <w:r w:rsidR="00E778BA">
        <w:rPr>
          <w:rFonts w:ascii="Arial" w:hAnsi="Arial" w:cs="Arial"/>
          <w:sz w:val="24"/>
          <w:szCs w:val="24"/>
        </w:rPr>
        <w:t xml:space="preserve">. </w:t>
      </w:r>
      <w:r w:rsidR="00336788">
        <w:rPr>
          <w:rFonts w:ascii="Arial" w:hAnsi="Arial" w:cs="Arial"/>
          <w:sz w:val="24"/>
          <w:szCs w:val="24"/>
        </w:rPr>
        <w:t xml:space="preserve">Gilda </w:t>
      </w:r>
      <w:proofErr w:type="spellStart"/>
      <w:r w:rsidR="00336788">
        <w:rPr>
          <w:rFonts w:ascii="Arial" w:hAnsi="Arial" w:cs="Arial"/>
          <w:sz w:val="24"/>
          <w:szCs w:val="24"/>
        </w:rPr>
        <w:t>Laudisse</w:t>
      </w:r>
      <w:proofErr w:type="spellEnd"/>
      <w:r w:rsidR="00336788">
        <w:rPr>
          <w:rFonts w:ascii="Arial" w:hAnsi="Arial" w:cs="Arial"/>
          <w:sz w:val="24"/>
          <w:szCs w:val="24"/>
        </w:rPr>
        <w:t xml:space="preserve"> Della Piazza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3B4159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3B4159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336788">
        <w:rPr>
          <w:rFonts w:ascii="Arial" w:hAnsi="Arial" w:cs="Arial"/>
          <w:bCs/>
          <w:sz w:val="24"/>
          <w:szCs w:val="24"/>
        </w:rPr>
        <w:t xml:space="preserve">Gilda </w:t>
      </w:r>
      <w:proofErr w:type="spellStart"/>
      <w:r w:rsidR="00336788">
        <w:rPr>
          <w:rFonts w:ascii="Arial" w:hAnsi="Arial" w:cs="Arial"/>
          <w:bCs/>
          <w:sz w:val="24"/>
          <w:szCs w:val="24"/>
        </w:rPr>
        <w:t>Laudisse</w:t>
      </w:r>
      <w:proofErr w:type="spellEnd"/>
      <w:r w:rsidR="00336788">
        <w:rPr>
          <w:rFonts w:ascii="Arial" w:hAnsi="Arial" w:cs="Arial"/>
          <w:bCs/>
          <w:sz w:val="24"/>
          <w:szCs w:val="24"/>
        </w:rPr>
        <w:t xml:space="preserve"> Della Piazza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336788">
        <w:rPr>
          <w:rFonts w:ascii="Arial" w:hAnsi="Arial" w:cs="Arial"/>
          <w:bCs/>
          <w:sz w:val="24"/>
          <w:szCs w:val="24"/>
        </w:rPr>
        <w:t>13</w:t>
      </w:r>
      <w:r w:rsidR="00E778BA">
        <w:rPr>
          <w:rFonts w:ascii="Arial" w:hAnsi="Arial" w:cs="Arial"/>
          <w:bCs/>
          <w:sz w:val="24"/>
          <w:szCs w:val="24"/>
        </w:rPr>
        <w:t xml:space="preserve"> de dezembro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B4159">
        <w:rPr>
          <w:rFonts w:ascii="Arial" w:hAnsi="Arial" w:cs="Arial"/>
          <w:sz w:val="24"/>
          <w:szCs w:val="24"/>
        </w:rPr>
        <w:t>a seus familiares.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336788">
        <w:rPr>
          <w:rFonts w:ascii="Arial" w:hAnsi="Arial" w:cs="Arial"/>
        </w:rPr>
        <w:t>81</w:t>
      </w:r>
      <w:r w:rsidR="003B41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vindo a falecer no dia </w:t>
      </w:r>
      <w:r w:rsidR="00336788">
        <w:rPr>
          <w:rFonts w:ascii="Arial" w:hAnsi="Arial" w:cs="Arial"/>
        </w:rPr>
        <w:t>13</w:t>
      </w:r>
      <w:r w:rsidR="00E778BA">
        <w:rPr>
          <w:rFonts w:ascii="Arial" w:hAnsi="Arial" w:cs="Arial"/>
        </w:rPr>
        <w:t xml:space="preserve"> de dezembro</w:t>
      </w:r>
      <w:r w:rsidR="003B4159">
        <w:rPr>
          <w:rFonts w:ascii="Arial" w:hAnsi="Arial" w:cs="Arial"/>
        </w:rPr>
        <w:t xml:space="preserve"> do corrente. </w:t>
      </w:r>
      <w:r w:rsidR="00336788">
        <w:rPr>
          <w:rFonts w:ascii="Arial" w:hAnsi="Arial" w:cs="Arial"/>
        </w:rPr>
        <w:t>Viúva do Senhor Ângelo Della Piazza. Deixa inconsoláveis os filhos Valéria, Júlio César,</w:t>
      </w:r>
      <w:r w:rsidR="00B76C68">
        <w:rPr>
          <w:rFonts w:ascii="Arial" w:hAnsi="Arial" w:cs="Arial"/>
        </w:rPr>
        <w:t xml:space="preserve"> César Augusto e Leonardo César, além de parentes e amigos.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3B4159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</w:t>
      </w:r>
      <w:r>
        <w:rPr>
          <w:rFonts w:ascii="Arial" w:hAnsi="Arial" w:cs="Arial"/>
        </w:rPr>
        <w:t>ultuada por todos que em vida 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76C68"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E778BA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E778B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778BA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E778BA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9B1" w:rsidRDefault="00DA39B1">
      <w:r>
        <w:separator/>
      </w:r>
    </w:p>
  </w:endnote>
  <w:endnote w:type="continuationSeparator" w:id="0">
    <w:p w:rsidR="00DA39B1" w:rsidRDefault="00DA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9B1" w:rsidRDefault="00DA39B1">
      <w:r>
        <w:separator/>
      </w:r>
    </w:p>
  </w:footnote>
  <w:footnote w:type="continuationSeparator" w:id="0">
    <w:p w:rsidR="00DA39B1" w:rsidRDefault="00DA3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78B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78B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778B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b99304a43545e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30B"/>
    <w:rsid w:val="001B478A"/>
    <w:rsid w:val="001D1394"/>
    <w:rsid w:val="0033648A"/>
    <w:rsid w:val="00336788"/>
    <w:rsid w:val="00373483"/>
    <w:rsid w:val="003B4159"/>
    <w:rsid w:val="003D3AA8"/>
    <w:rsid w:val="00454EAC"/>
    <w:rsid w:val="0049057E"/>
    <w:rsid w:val="004B57DB"/>
    <w:rsid w:val="004C67DE"/>
    <w:rsid w:val="00540346"/>
    <w:rsid w:val="00705ABB"/>
    <w:rsid w:val="00923261"/>
    <w:rsid w:val="00956986"/>
    <w:rsid w:val="009F196D"/>
    <w:rsid w:val="00A71CAF"/>
    <w:rsid w:val="00A9035B"/>
    <w:rsid w:val="00AE702A"/>
    <w:rsid w:val="00B76C68"/>
    <w:rsid w:val="00CD613B"/>
    <w:rsid w:val="00CF7F49"/>
    <w:rsid w:val="00D26CB3"/>
    <w:rsid w:val="00DA39B1"/>
    <w:rsid w:val="00E778BA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4d70d03-b4de-4d4e-a9b8-7e7f83efdcf5.png" Id="R5e5aa5409b9f4b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4d70d03-b4de-4d4e-a9b8-7e7f83efdcf5.png" Id="Rb6b99304a43545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2019-12-16T13:00:00Z</dcterms:created>
  <dcterms:modified xsi:type="dcterms:W3CDTF">2019-12-16T13:00:00Z</dcterms:modified>
</cp:coreProperties>
</file>