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E34FD9">
        <w:rPr>
          <w:rFonts w:ascii="Arial" w:hAnsi="Arial" w:cs="Arial"/>
          <w:sz w:val="24"/>
          <w:szCs w:val="24"/>
        </w:rPr>
        <w:t>Elias Paes Leite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E34FD9">
        <w:rPr>
          <w:rFonts w:ascii="Arial" w:hAnsi="Arial" w:cs="Arial"/>
          <w:sz w:val="24"/>
          <w:szCs w:val="24"/>
        </w:rPr>
        <w:t>Elias Paes Leite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E34FD9">
        <w:rPr>
          <w:rFonts w:ascii="Arial" w:hAnsi="Arial" w:cs="Arial"/>
          <w:bCs/>
          <w:sz w:val="24"/>
          <w:szCs w:val="24"/>
        </w:rPr>
        <w:t>30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51E6A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840EA5">
        <w:rPr>
          <w:rFonts w:ascii="Arial" w:hAnsi="Arial" w:cs="Arial"/>
        </w:rPr>
        <w:t>Rua</w:t>
      </w:r>
      <w:r w:rsidR="00694EF2">
        <w:rPr>
          <w:rFonts w:ascii="Arial" w:hAnsi="Arial" w:cs="Arial"/>
        </w:rPr>
        <w:t xml:space="preserve"> </w:t>
      </w:r>
      <w:r w:rsidR="000A2304" w:rsidRPr="000A2304">
        <w:rPr>
          <w:rFonts w:ascii="Arial" w:hAnsi="Arial" w:cs="Arial"/>
        </w:rPr>
        <w:t xml:space="preserve">Américo Brasiliense, </w:t>
      </w:r>
      <w:r w:rsidR="000A2304">
        <w:rPr>
          <w:rFonts w:ascii="Arial" w:hAnsi="Arial" w:cs="Arial"/>
        </w:rPr>
        <w:t>nº 278 - V</w:t>
      </w:r>
      <w:r w:rsidR="000A2304" w:rsidRPr="000A2304">
        <w:rPr>
          <w:rFonts w:ascii="Arial" w:hAnsi="Arial" w:cs="Arial"/>
        </w:rPr>
        <w:t>ila Linópolis</w:t>
      </w:r>
      <w:r w:rsidR="000A2304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A230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229ED">
        <w:rPr>
          <w:rFonts w:ascii="Arial" w:hAnsi="Arial" w:cs="Arial"/>
        </w:rPr>
        <w:t>8</w:t>
      </w:r>
      <w:r w:rsidR="00E34FD9">
        <w:rPr>
          <w:rFonts w:ascii="Arial" w:hAnsi="Arial" w:cs="Arial"/>
        </w:rPr>
        <w:t>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E34FD9" w:rsidRPr="00E34FD9">
        <w:rPr>
          <w:rFonts w:ascii="Arial" w:hAnsi="Arial" w:cs="Arial"/>
          <w:color w:val="000000" w:themeColor="text1"/>
          <w:shd w:val="clear" w:color="auto" w:fill="FFFFFF"/>
        </w:rPr>
        <w:t>viúvo de Rosa Medeiros Leite, deixando os filhos: Maria Helena, Nelson Ant</w:t>
      </w:r>
      <w:r w:rsidR="00E34FD9">
        <w:rPr>
          <w:rFonts w:ascii="Arial" w:hAnsi="Arial" w:cs="Arial"/>
          <w:color w:val="000000" w:themeColor="text1"/>
          <w:shd w:val="clear" w:color="auto" w:fill="FFFFFF"/>
        </w:rPr>
        <w:t>ô</w:t>
      </w:r>
      <w:r w:rsidR="00E34FD9" w:rsidRPr="00E34FD9">
        <w:rPr>
          <w:rFonts w:ascii="Arial" w:hAnsi="Arial" w:cs="Arial"/>
          <w:color w:val="000000" w:themeColor="text1"/>
          <w:shd w:val="clear" w:color="auto" w:fill="FFFFFF"/>
        </w:rPr>
        <w:t>nio, Clotilde Aparecida, Dirce de Fátima, Doralice, Moisés, Israel Luiz, Eva Isabel, Jonas José e Cleonice de Jesus. (Elias em memória).</w:t>
      </w:r>
      <w:r w:rsidR="00577838" w:rsidRPr="00E34F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652E">
        <w:rPr>
          <w:rFonts w:ascii="Arial" w:hAnsi="Arial" w:cs="Arial"/>
          <w:sz w:val="24"/>
          <w:szCs w:val="24"/>
        </w:rPr>
        <w:t>0</w:t>
      </w:r>
      <w:r w:rsidR="00F229ED">
        <w:rPr>
          <w:rFonts w:ascii="Arial" w:hAnsi="Arial" w:cs="Arial"/>
          <w:sz w:val="24"/>
          <w:szCs w:val="24"/>
        </w:rPr>
        <w:t>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4E652E">
        <w:rPr>
          <w:rFonts w:ascii="Arial" w:hAnsi="Arial" w:cs="Arial"/>
          <w:sz w:val="24"/>
          <w:szCs w:val="24"/>
        </w:rPr>
        <w:t>Dezembro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7e7067d4f14d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015F"/>
    <w:rsid w:val="00052769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A230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2be5041-e2f5-476d-9392-4979eabffa56.png" Id="R9b8eea3878b044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be5041-e2f5-476d-9392-4979eabffa56.png" Id="Rb77e7067d4f14d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479D-105F-4ED5-B4A2-3FFC4AAC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208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484</cp:revision>
  <cp:lastPrinted>2013-10-08T16:36:00Z</cp:lastPrinted>
  <dcterms:created xsi:type="dcterms:W3CDTF">2014-01-16T17:21:00Z</dcterms:created>
  <dcterms:modified xsi:type="dcterms:W3CDTF">2019-12-02T12:09:00Z</dcterms:modified>
</cp:coreProperties>
</file>