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51" w:rsidRDefault="00890551" w:rsidP="0089055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3690</w:t>
      </w:r>
      <w:r w:rsidR="004D6640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</w:t>
      </w:r>
      <w:r w:rsidR="004D6640">
        <w:rPr>
          <w:rFonts w:ascii="Arial" w:hAnsi="Arial" w:cs="Arial"/>
          <w:sz w:val="24"/>
          <w:szCs w:val="24"/>
        </w:rPr>
        <w:t>tapa-buraco” na Rua Ruth Garrido, no Bairro Parque do Lago</w:t>
      </w:r>
      <w:r>
        <w:rPr>
          <w:rFonts w:ascii="Arial" w:hAnsi="Arial" w:cs="Arial"/>
          <w:sz w:val="24"/>
          <w:szCs w:val="24"/>
        </w:rPr>
        <w:t>, sendo em toda sua extensão, neste município.</w:t>
      </w: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executado a operação “tapa-bur</w:t>
      </w:r>
      <w:r w:rsidR="004D6640">
        <w:rPr>
          <w:rFonts w:ascii="Arial" w:hAnsi="Arial" w:cs="Arial"/>
          <w:sz w:val="24"/>
          <w:szCs w:val="24"/>
        </w:rPr>
        <w:t>aco”, na Rua Ruth Garrido, no Bairro Parque do Lago</w:t>
      </w:r>
      <w:r>
        <w:rPr>
          <w:rFonts w:ascii="Arial" w:hAnsi="Arial" w:cs="Arial"/>
          <w:sz w:val="24"/>
          <w:szCs w:val="24"/>
        </w:rPr>
        <w:t>, sendo em toda sua extensão,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aos buracos abertos no bairro supracitado, o buraco existente no local está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periódico do buraco já existente.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4D6640">
        <w:rPr>
          <w:rFonts w:ascii="Arial" w:hAnsi="Arial" w:cs="Arial"/>
          <w:sz w:val="24"/>
          <w:szCs w:val="24"/>
        </w:rPr>
        <w:t>em 03 de dezembro</w:t>
      </w:r>
      <w:r w:rsidR="008A66AF">
        <w:rPr>
          <w:rFonts w:ascii="Arial" w:hAnsi="Arial" w:cs="Arial"/>
          <w:sz w:val="24"/>
          <w:szCs w:val="24"/>
        </w:rPr>
        <w:t xml:space="preserve">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176E12" w:rsidP="002A54B1">
      <w:pPr>
        <w:outlineLvl w:val="0"/>
        <w:rPr>
          <w:rFonts w:ascii="Bookman Old Style" w:hAnsi="Bookman Old Style"/>
          <w:sz w:val="22"/>
          <w:szCs w:val="22"/>
        </w:rPr>
      </w:pPr>
    </w:p>
    <w:sectPr w:rsidR="00176E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70" w:rsidRDefault="00E64270">
      <w:r>
        <w:separator/>
      </w:r>
    </w:p>
  </w:endnote>
  <w:endnote w:type="continuationSeparator" w:id="0">
    <w:p w:rsidR="00E64270" w:rsidRDefault="00E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70" w:rsidRDefault="00E64270">
      <w:r>
        <w:separator/>
      </w:r>
    </w:p>
  </w:footnote>
  <w:footnote w:type="continuationSeparator" w:id="0">
    <w:p w:rsidR="00E64270" w:rsidRDefault="00E6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925B6A" w:rsidRDefault="00925B6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8ca68d3a284c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22CB9"/>
    <w:rsid w:val="00176E12"/>
    <w:rsid w:val="001B478A"/>
    <w:rsid w:val="001D1394"/>
    <w:rsid w:val="002A54B1"/>
    <w:rsid w:val="002D335D"/>
    <w:rsid w:val="0033648A"/>
    <w:rsid w:val="00373483"/>
    <w:rsid w:val="003D3AA8"/>
    <w:rsid w:val="0040798C"/>
    <w:rsid w:val="00442187"/>
    <w:rsid w:val="00454EAC"/>
    <w:rsid w:val="0049057E"/>
    <w:rsid w:val="004B57DB"/>
    <w:rsid w:val="004C67DE"/>
    <w:rsid w:val="004D6640"/>
    <w:rsid w:val="005732E3"/>
    <w:rsid w:val="005758B2"/>
    <w:rsid w:val="0060699F"/>
    <w:rsid w:val="006979E1"/>
    <w:rsid w:val="006C6CC3"/>
    <w:rsid w:val="00705ABB"/>
    <w:rsid w:val="00890551"/>
    <w:rsid w:val="008A66AF"/>
    <w:rsid w:val="00925B6A"/>
    <w:rsid w:val="009F196D"/>
    <w:rsid w:val="00A35AE9"/>
    <w:rsid w:val="00A71CAF"/>
    <w:rsid w:val="00A9035B"/>
    <w:rsid w:val="00AE702A"/>
    <w:rsid w:val="00BB27E1"/>
    <w:rsid w:val="00C46E79"/>
    <w:rsid w:val="00CD613B"/>
    <w:rsid w:val="00CF7F49"/>
    <w:rsid w:val="00D26CB3"/>
    <w:rsid w:val="00DF5062"/>
    <w:rsid w:val="00E64270"/>
    <w:rsid w:val="00E903BB"/>
    <w:rsid w:val="00EB7D7D"/>
    <w:rsid w:val="00EE7983"/>
    <w:rsid w:val="00F16623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a586ed-7667-4fd6-b316-da04b5ff03e6.png" Id="Rad1fdf4396e2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a586ed-7667-4fd6-b316-da04b5ff03e6.png" Id="R958ca68d3a284c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2019-12-03T18:49:00Z</dcterms:created>
  <dcterms:modified xsi:type="dcterms:W3CDTF">2019-12-03T18:49:00Z</dcterms:modified>
</cp:coreProperties>
</file>