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A24F00">
        <w:rPr>
          <w:rFonts w:ascii="Arial" w:hAnsi="Arial" w:cs="Arial"/>
          <w:sz w:val="24"/>
          <w:szCs w:val="24"/>
        </w:rPr>
        <w:t>roçagem e limpeza no entorno da Academia ao Ar Livre da Rua Euclides da Cunha, defronte o nº 795 no Jd. Santa Rita de Cássia. (Foto anexa).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4F00" w:rsidRDefault="00A35AE9" w:rsidP="00A24F0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A24F00">
        <w:rPr>
          <w:rFonts w:ascii="Arial" w:hAnsi="Arial" w:cs="Arial"/>
          <w:sz w:val="24"/>
          <w:szCs w:val="24"/>
        </w:rPr>
        <w:t>proceda a roçagem e limpeza no entorno da Academia ao Ar Livre da Rua Euclides da Cunha, defronte o nº 795 no Jd. Santa Rita de Cássia.</w:t>
      </w:r>
    </w:p>
    <w:p w:rsidR="000731EC" w:rsidRDefault="000731EC" w:rsidP="003F511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459B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>por munícipes</w:t>
      </w:r>
      <w:r w:rsidR="00A24F00">
        <w:rPr>
          <w:rFonts w:ascii="Arial" w:hAnsi="Arial" w:cs="Arial"/>
          <w:sz w:val="24"/>
          <w:szCs w:val="24"/>
        </w:rPr>
        <w:t>, usuários da referida academia</w:t>
      </w:r>
      <w:proofErr w:type="gramStart"/>
      <w:r w:rsidR="00A24F00">
        <w:rPr>
          <w:rFonts w:ascii="Arial" w:hAnsi="Arial" w:cs="Arial"/>
          <w:sz w:val="24"/>
          <w:szCs w:val="24"/>
        </w:rPr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 </w:t>
      </w:r>
      <w:proofErr w:type="gramEnd"/>
      <w:r w:rsidR="00224F3D">
        <w:rPr>
          <w:rFonts w:ascii="Arial" w:hAnsi="Arial" w:cs="Arial"/>
          <w:sz w:val="24"/>
          <w:szCs w:val="24"/>
        </w:rPr>
        <w:t xml:space="preserve">solicitando essa providência, pois, segundo eles </w:t>
      </w:r>
      <w:r w:rsidR="00A24F00">
        <w:rPr>
          <w:rFonts w:ascii="Arial" w:hAnsi="Arial" w:cs="Arial"/>
          <w:sz w:val="24"/>
          <w:szCs w:val="24"/>
        </w:rPr>
        <w:t>o mato no entorno está alto, favorecendo a proliferação de animais peçonhentos,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92EA9">
        <w:rPr>
          <w:rFonts w:ascii="Arial" w:hAnsi="Arial" w:cs="Arial"/>
          <w:sz w:val="24"/>
          <w:szCs w:val="24"/>
        </w:rPr>
        <w:t>26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24F00">
        <w:rPr>
          <w:rFonts w:ascii="Arial" w:hAnsi="Arial" w:cs="Arial"/>
          <w:sz w:val="24"/>
          <w:szCs w:val="24"/>
        </w:rPr>
        <w:t>-</w:t>
      </w:r>
    </w:p>
    <w:p w:rsidR="00A24F00" w:rsidRDefault="00A24F0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24F00" w:rsidRDefault="00A24F0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24F00" w:rsidRDefault="00A24F0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24F00" w:rsidRDefault="00A24F0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24F00" w:rsidRDefault="00A24F0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24F00" w:rsidRDefault="00A24F0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24F00" w:rsidRDefault="00A24F00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24F00" w:rsidRDefault="00183907" w:rsidP="00A24F0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3" name="Imagem 3" descr="\\strmain\Ver. Joi Fornasari\02 GAB 02\03-MINHAS IMAGENS\FOTOS 2019\AREA DA ACADEMIA AO AR LIVRE NO JD STA RITA DE CÁSSIA\FOTO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9\AREA DA ACADEMIA AO AR LIVRE NO JD STA RITA DE CÁSSIA\FOTO 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907" w:rsidRDefault="00183907" w:rsidP="00A24F0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83907" w:rsidRDefault="00183907" w:rsidP="00A24F0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no entorno da Academia ao Ar Livre da Rua Euclides da Cunha, defronte o nº 795 no Jd. Santa Rita de Cássia.</w:t>
      </w:r>
      <w:bookmarkStart w:id="0" w:name="_GoBack"/>
      <w:bookmarkEnd w:id="0"/>
    </w:p>
    <w:sectPr w:rsidR="0018390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9E0434" wp14:editId="67140C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F640B" wp14:editId="25EDAB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CBD13" wp14:editId="79BE74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3ff83871cc4d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67FB7"/>
    <w:rsid w:val="00172468"/>
    <w:rsid w:val="0017755D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007a55a-bcfa-4cc9-bebe-7d81d35619c2.png" Id="Rd84a070e5fb249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0007a55a-bcfa-4cc9-bebe-7d81d35619c2.png" Id="R353ff83871cc4d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B11B3-9354-4DDC-87D7-6BCBECEC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173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436</cp:revision>
  <cp:lastPrinted>2014-10-17T18:19:00Z</cp:lastPrinted>
  <dcterms:created xsi:type="dcterms:W3CDTF">2014-01-16T16:53:00Z</dcterms:created>
  <dcterms:modified xsi:type="dcterms:W3CDTF">2019-11-26T13:06:00Z</dcterms:modified>
</cp:coreProperties>
</file>