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na extensão da Rua </w:t>
      </w:r>
      <w:r w:rsidR="003F5113">
        <w:rPr>
          <w:rFonts w:ascii="Arial" w:hAnsi="Arial" w:cs="Arial"/>
          <w:sz w:val="24"/>
          <w:szCs w:val="24"/>
        </w:rPr>
        <w:t xml:space="preserve">estrada que liga o </w:t>
      </w:r>
      <w:r w:rsidR="00892EA9">
        <w:rPr>
          <w:rFonts w:ascii="Arial" w:hAnsi="Arial" w:cs="Arial"/>
          <w:sz w:val="24"/>
          <w:szCs w:val="24"/>
        </w:rPr>
        <w:t>Cillos ao Recanto Solar.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EA9" w:rsidRDefault="00A35AE9" w:rsidP="00892EA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3F5113">
        <w:rPr>
          <w:rFonts w:ascii="Arial" w:hAnsi="Arial" w:cs="Arial"/>
          <w:sz w:val="24"/>
          <w:szCs w:val="24"/>
        </w:rPr>
        <w:t xml:space="preserve">proceda a manutenção na extensão da Rua estrada que liga </w:t>
      </w:r>
      <w:r w:rsidR="00892EA9">
        <w:rPr>
          <w:rFonts w:ascii="Arial" w:hAnsi="Arial" w:cs="Arial"/>
          <w:sz w:val="24"/>
          <w:szCs w:val="24"/>
        </w:rPr>
        <w:t>o Cillos ao Recanto Solar.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</w:t>
      </w:r>
      <w:r w:rsidR="003F5113">
        <w:rPr>
          <w:rFonts w:ascii="Arial" w:hAnsi="Arial" w:cs="Arial"/>
          <w:sz w:val="24"/>
          <w:szCs w:val="24"/>
        </w:rPr>
        <w:t>estrada</w:t>
      </w:r>
      <w:r w:rsidR="008D5302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92EA9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99e7d8733948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3ca274-4bdb-4325-a3dc-4bab4af3d060.png" Id="R2890081276fd4f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3ca274-4bdb-4325-a3dc-4bab4af3d060.png" Id="Rd099e7d8733948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62EF-F579-4A0F-89B1-8BBA9774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111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2019-11-26T13:01:00Z</dcterms:modified>
</cp:coreProperties>
</file>