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06D4E">
        <w:rPr>
          <w:rFonts w:ascii="Arial" w:hAnsi="Arial" w:cs="Arial"/>
        </w:rPr>
        <w:t>03140</w:t>
      </w:r>
      <w:r w:rsidRPr="00F75516">
        <w:rPr>
          <w:rFonts w:ascii="Arial" w:hAnsi="Arial" w:cs="Arial"/>
        </w:rPr>
        <w:t>/</w:t>
      </w:r>
      <w:r w:rsidR="00B06D4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38E1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8D4560">
        <w:rPr>
          <w:rFonts w:ascii="Arial" w:hAnsi="Arial" w:cs="Arial"/>
          <w:sz w:val="24"/>
          <w:szCs w:val="24"/>
        </w:rPr>
        <w:t xml:space="preserve"> a manutenção da rede elétrica na </w:t>
      </w:r>
      <w:r w:rsidR="003F0B7C">
        <w:rPr>
          <w:rFonts w:ascii="Arial" w:hAnsi="Arial" w:cs="Arial"/>
          <w:sz w:val="24"/>
          <w:szCs w:val="24"/>
        </w:rPr>
        <w:t>Praça</w:t>
      </w:r>
      <w:r w:rsidR="008D4560">
        <w:rPr>
          <w:rFonts w:ascii="Arial" w:hAnsi="Arial" w:cs="Arial"/>
          <w:sz w:val="24"/>
          <w:szCs w:val="24"/>
        </w:rPr>
        <w:t xml:space="preserve"> da </w:t>
      </w:r>
      <w:r w:rsidR="003F0B7C">
        <w:rPr>
          <w:rFonts w:ascii="Arial" w:hAnsi="Arial" w:cs="Arial"/>
          <w:sz w:val="24"/>
          <w:szCs w:val="24"/>
        </w:rPr>
        <w:t>Avenida do Comercio com a Rua do Algodão</w:t>
      </w:r>
      <w:r w:rsidR="008D4560">
        <w:rPr>
          <w:rFonts w:ascii="Arial" w:hAnsi="Arial" w:cs="Arial"/>
          <w:sz w:val="24"/>
          <w:szCs w:val="24"/>
        </w:rPr>
        <w:t>,</w:t>
      </w:r>
      <w:r w:rsidR="003F0B7C">
        <w:rPr>
          <w:rFonts w:ascii="Arial" w:hAnsi="Arial" w:cs="Arial"/>
          <w:sz w:val="24"/>
          <w:szCs w:val="24"/>
        </w:rPr>
        <w:t xml:space="preserve"> no bairro Jardim Perola</w:t>
      </w:r>
      <w:r w:rsidR="000638E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0638E1">
        <w:rPr>
          <w:rFonts w:ascii="Arial" w:hAnsi="Arial" w:cs="Arial"/>
          <w:bCs/>
          <w:sz w:val="24"/>
          <w:szCs w:val="24"/>
        </w:rPr>
        <w:t xml:space="preserve"> a </w:t>
      </w:r>
      <w:r w:rsidR="008D4560">
        <w:rPr>
          <w:rFonts w:ascii="Arial" w:hAnsi="Arial" w:cs="Arial"/>
          <w:bCs/>
          <w:sz w:val="24"/>
          <w:szCs w:val="24"/>
        </w:rPr>
        <w:t xml:space="preserve">manutenção da rede elétrica na </w:t>
      </w:r>
      <w:r w:rsidR="003F0B7C">
        <w:rPr>
          <w:rFonts w:ascii="Arial" w:hAnsi="Arial" w:cs="Arial"/>
          <w:bCs/>
          <w:sz w:val="24"/>
          <w:szCs w:val="24"/>
        </w:rPr>
        <w:t>Praça</w:t>
      </w:r>
      <w:r w:rsidR="008D4560">
        <w:rPr>
          <w:rFonts w:ascii="Arial" w:hAnsi="Arial" w:cs="Arial"/>
          <w:bCs/>
          <w:sz w:val="24"/>
          <w:szCs w:val="24"/>
        </w:rPr>
        <w:t xml:space="preserve"> da </w:t>
      </w:r>
      <w:r w:rsidR="003F0B7C">
        <w:rPr>
          <w:rFonts w:ascii="Arial" w:hAnsi="Arial" w:cs="Arial"/>
          <w:bCs/>
          <w:sz w:val="24"/>
          <w:szCs w:val="24"/>
        </w:rPr>
        <w:t>Avenida do Comercio com a Rua do Algodão, no bairro Jardim Perola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4560" w:rsidRPr="00C355D1" w:rsidRDefault="008D4560" w:rsidP="008D456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próximos à área reclamam da insegurança por conta da falta de iluminação. O local tem servido para usuários de drogas, deixando assim a população com </w:t>
      </w:r>
      <w:r w:rsidR="00896BCE">
        <w:rPr>
          <w:rFonts w:ascii="Arial" w:hAnsi="Arial" w:cs="Arial"/>
          <w:sz w:val="24"/>
          <w:szCs w:val="24"/>
        </w:rPr>
        <w:t>medo. A</w:t>
      </w:r>
      <w:r w:rsidR="003F0B7C">
        <w:rPr>
          <w:rFonts w:ascii="Arial" w:hAnsi="Arial" w:cs="Arial"/>
          <w:sz w:val="24"/>
          <w:szCs w:val="24"/>
        </w:rPr>
        <w:t xml:space="preserve"> população pede providências para a limpeza da </w:t>
      </w:r>
      <w:r w:rsidR="00896BCE">
        <w:rPr>
          <w:rFonts w:ascii="Arial" w:hAnsi="Arial" w:cs="Arial"/>
          <w:sz w:val="24"/>
          <w:szCs w:val="24"/>
        </w:rPr>
        <w:t xml:space="preserve">área, </w:t>
      </w:r>
      <w:r w:rsidR="003F0B7C">
        <w:rPr>
          <w:rFonts w:ascii="Arial" w:hAnsi="Arial" w:cs="Arial"/>
          <w:sz w:val="24"/>
          <w:szCs w:val="24"/>
        </w:rPr>
        <w:t xml:space="preserve">que serve de desova de lixo </w:t>
      </w:r>
      <w:r w:rsidR="00896BCE">
        <w:rPr>
          <w:rFonts w:ascii="Arial" w:hAnsi="Arial" w:cs="Arial"/>
          <w:sz w:val="24"/>
          <w:szCs w:val="24"/>
        </w:rPr>
        <w:t>domestico o</w:t>
      </w:r>
      <w:r w:rsidR="003F0B7C">
        <w:rPr>
          <w:rFonts w:ascii="Arial" w:hAnsi="Arial" w:cs="Arial"/>
          <w:sz w:val="24"/>
          <w:szCs w:val="24"/>
        </w:rPr>
        <w:t xml:space="preserve"> que atrai vários animais peçonhentos.</w:t>
      </w:r>
    </w:p>
    <w:p w:rsidR="008D4560" w:rsidRPr="00C355D1" w:rsidRDefault="008D4560" w:rsidP="008D4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638E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</w:t>
      </w:r>
      <w:r w:rsidR="000638E1">
        <w:rPr>
          <w:rFonts w:ascii="Arial" w:hAnsi="Arial" w:cs="Arial"/>
          <w:sz w:val="24"/>
          <w:szCs w:val="24"/>
        </w:rPr>
        <w:t>cre</w:t>
      </w:r>
      <w:r w:rsidR="00896BCE">
        <w:rPr>
          <w:rFonts w:ascii="Arial" w:hAnsi="Arial" w:cs="Arial"/>
          <w:sz w:val="24"/>
          <w:szCs w:val="24"/>
        </w:rPr>
        <w:t>do Neves”, em 17 de maio</w:t>
      </w:r>
      <w:r w:rsidR="000638E1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638E1" w:rsidRPr="0020403B" w:rsidRDefault="000638E1" w:rsidP="000638E1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0638E1" w:rsidRPr="0020403B" w:rsidRDefault="000638E1" w:rsidP="000638E1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0638E1" w:rsidRPr="0020403B" w:rsidRDefault="000638E1" w:rsidP="000638E1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FF" w:rsidRDefault="007014FF">
      <w:r>
        <w:separator/>
      </w:r>
    </w:p>
  </w:endnote>
  <w:endnote w:type="continuationSeparator" w:id="0">
    <w:p w:rsidR="007014FF" w:rsidRDefault="0070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FF" w:rsidRDefault="007014FF">
      <w:r>
        <w:separator/>
      </w:r>
    </w:p>
  </w:footnote>
  <w:footnote w:type="continuationSeparator" w:id="0">
    <w:p w:rsidR="007014FF" w:rsidRDefault="00701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18E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818EE" w:rsidRPr="00E818EE" w:rsidRDefault="00E818EE" w:rsidP="00E818E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818EE">
                  <w:rPr>
                    <w:rFonts w:ascii="Arial" w:hAnsi="Arial" w:cs="Arial"/>
                    <w:b/>
                  </w:rPr>
                  <w:t>PROTOCOLO Nº: 05595/2013     DATA: 17/05/2013     HORA: 13:51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117"/>
    <w:rsid w:val="000638E1"/>
    <w:rsid w:val="000D567C"/>
    <w:rsid w:val="001B478A"/>
    <w:rsid w:val="001C2A71"/>
    <w:rsid w:val="001D1394"/>
    <w:rsid w:val="002622A4"/>
    <w:rsid w:val="002D4BE3"/>
    <w:rsid w:val="0033648A"/>
    <w:rsid w:val="00373483"/>
    <w:rsid w:val="003D3AA8"/>
    <w:rsid w:val="003F0B7C"/>
    <w:rsid w:val="00416F0F"/>
    <w:rsid w:val="00454EAC"/>
    <w:rsid w:val="0049057E"/>
    <w:rsid w:val="004B57DB"/>
    <w:rsid w:val="004C67DE"/>
    <w:rsid w:val="00504DDD"/>
    <w:rsid w:val="00511EE6"/>
    <w:rsid w:val="007014FF"/>
    <w:rsid w:val="00705ABB"/>
    <w:rsid w:val="00720461"/>
    <w:rsid w:val="007F1184"/>
    <w:rsid w:val="00896BCE"/>
    <w:rsid w:val="008D4560"/>
    <w:rsid w:val="009F196D"/>
    <w:rsid w:val="00A35AE9"/>
    <w:rsid w:val="00A71CAF"/>
    <w:rsid w:val="00A8420F"/>
    <w:rsid w:val="00A9035B"/>
    <w:rsid w:val="00AE50AE"/>
    <w:rsid w:val="00AE702A"/>
    <w:rsid w:val="00B06D4E"/>
    <w:rsid w:val="00B86513"/>
    <w:rsid w:val="00C33F8D"/>
    <w:rsid w:val="00CD613B"/>
    <w:rsid w:val="00CF7F49"/>
    <w:rsid w:val="00D26CB3"/>
    <w:rsid w:val="00E818E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