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27179">
        <w:rPr>
          <w:rFonts w:ascii="Arial" w:hAnsi="Arial" w:cs="Arial"/>
        </w:rPr>
        <w:t>03142</w:t>
      </w:r>
      <w:r>
        <w:rPr>
          <w:rFonts w:ascii="Arial" w:hAnsi="Arial" w:cs="Arial"/>
        </w:rPr>
        <w:t>/</w:t>
      </w:r>
      <w:r w:rsidR="0072717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 xml:space="preserve">extração de árvore na Rua </w:t>
      </w:r>
      <w:r w:rsidR="003E2334">
        <w:rPr>
          <w:rFonts w:ascii="Arial" w:hAnsi="Arial" w:cs="Arial"/>
          <w:sz w:val="24"/>
          <w:szCs w:val="24"/>
        </w:rPr>
        <w:t>Safira, nº 70</w:t>
      </w:r>
      <w:r w:rsidR="00F2166E">
        <w:rPr>
          <w:rFonts w:ascii="Arial" w:hAnsi="Arial" w:cs="Arial"/>
          <w:sz w:val="24"/>
          <w:szCs w:val="24"/>
        </w:rPr>
        <w:t xml:space="preserve">, no bairro Jardim </w:t>
      </w:r>
      <w:r w:rsidR="003E2334">
        <w:rPr>
          <w:rFonts w:ascii="Arial" w:hAnsi="Arial" w:cs="Arial"/>
          <w:sz w:val="24"/>
          <w:szCs w:val="24"/>
        </w:rPr>
        <w:t>São Fernando</w:t>
      </w:r>
      <w:r w:rsidR="00F2166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F2166E">
        <w:rPr>
          <w:rFonts w:ascii="Arial" w:hAnsi="Arial" w:cs="Arial"/>
          <w:sz w:val="24"/>
          <w:szCs w:val="24"/>
        </w:rPr>
        <w:t>a extração de árvore na</w:t>
      </w:r>
      <w:r w:rsidR="003E2334" w:rsidRPr="003E2334">
        <w:rPr>
          <w:rFonts w:ascii="Arial" w:hAnsi="Arial" w:cs="Arial"/>
          <w:sz w:val="24"/>
          <w:szCs w:val="24"/>
        </w:rPr>
        <w:t xml:space="preserve"> </w:t>
      </w:r>
      <w:r w:rsidR="003E2334">
        <w:rPr>
          <w:rFonts w:ascii="Arial" w:hAnsi="Arial" w:cs="Arial"/>
          <w:sz w:val="24"/>
          <w:szCs w:val="24"/>
        </w:rPr>
        <w:t>Rua Safira, nº 70, no bairro Jardim São Fernando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3E2334">
        <w:rPr>
          <w:rFonts w:ascii="Arial" w:hAnsi="Arial" w:cs="Arial"/>
          <w:sz w:val="24"/>
          <w:szCs w:val="24"/>
        </w:rPr>
        <w:t>4457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3E2334">
        <w:rPr>
          <w:rFonts w:ascii="Arial" w:hAnsi="Arial" w:cs="Arial"/>
          <w:sz w:val="24"/>
          <w:szCs w:val="24"/>
        </w:rPr>
        <w:t>3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E2334">
        <w:rPr>
          <w:rFonts w:ascii="Arial" w:hAnsi="Arial" w:cs="Arial"/>
          <w:sz w:val="24"/>
          <w:szCs w:val="24"/>
        </w:rPr>
        <w:t>17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E2334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39" w:rsidRDefault="00941039">
      <w:r>
        <w:separator/>
      </w:r>
    </w:p>
  </w:endnote>
  <w:endnote w:type="continuationSeparator" w:id="0">
    <w:p w:rsidR="00941039" w:rsidRDefault="0094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39" w:rsidRDefault="00941039">
      <w:r>
        <w:separator/>
      </w:r>
    </w:p>
  </w:footnote>
  <w:footnote w:type="continuationSeparator" w:id="0">
    <w:p w:rsidR="00941039" w:rsidRDefault="0094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08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B7087" w:rsidRPr="006B7087" w:rsidRDefault="006B7087" w:rsidP="006B708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B7087">
                  <w:rPr>
                    <w:rFonts w:ascii="Arial" w:hAnsi="Arial" w:cs="Arial"/>
                    <w:b/>
                  </w:rPr>
                  <w:t>PROTOCOLO Nº: 05597/2013     DATA: 17/05/2013     HORA: 13:52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1C60"/>
    <w:rsid w:val="001B478A"/>
    <w:rsid w:val="001D1394"/>
    <w:rsid w:val="00325DEA"/>
    <w:rsid w:val="0033648A"/>
    <w:rsid w:val="00373483"/>
    <w:rsid w:val="003B42F5"/>
    <w:rsid w:val="003D3AA8"/>
    <w:rsid w:val="003E2334"/>
    <w:rsid w:val="00454EAC"/>
    <w:rsid w:val="0049057E"/>
    <w:rsid w:val="004B57DB"/>
    <w:rsid w:val="004C67DE"/>
    <w:rsid w:val="004E614E"/>
    <w:rsid w:val="006B7087"/>
    <w:rsid w:val="00705ABB"/>
    <w:rsid w:val="0072036D"/>
    <w:rsid w:val="00727179"/>
    <w:rsid w:val="00734139"/>
    <w:rsid w:val="007A253D"/>
    <w:rsid w:val="007F4BED"/>
    <w:rsid w:val="00941039"/>
    <w:rsid w:val="009F196D"/>
    <w:rsid w:val="00A71CAF"/>
    <w:rsid w:val="00A9035B"/>
    <w:rsid w:val="00AC1A54"/>
    <w:rsid w:val="00AE702A"/>
    <w:rsid w:val="00AF0325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2166E"/>
    <w:rsid w:val="00FD43D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