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07233">
        <w:rPr>
          <w:rFonts w:ascii="Arial" w:hAnsi="Arial" w:cs="Arial"/>
        </w:rPr>
        <w:t>03149</w:t>
      </w:r>
      <w:r w:rsidRPr="00C355D1">
        <w:rPr>
          <w:rFonts w:ascii="Arial" w:hAnsi="Arial" w:cs="Arial"/>
        </w:rPr>
        <w:t>/</w:t>
      </w:r>
      <w:r w:rsidR="0050723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628C" w:rsidRPr="006F628C" w:rsidRDefault="006F628C" w:rsidP="006F628C">
      <w:pPr>
        <w:ind w:left="4820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>“Sugere ao Poder Executivo Municipal a realização de estudos visando à possibilidade de extração de uma árvore n</w:t>
      </w:r>
      <w:r>
        <w:rPr>
          <w:rFonts w:ascii="Arial" w:hAnsi="Arial" w:cs="Arial"/>
          <w:sz w:val="24"/>
          <w:szCs w:val="24"/>
        </w:rPr>
        <w:t>a Rua 23 de Maio, nº 250 – 31 de Março</w:t>
      </w:r>
      <w:r w:rsidRPr="006F628C">
        <w:rPr>
          <w:rFonts w:ascii="Arial" w:hAnsi="Arial" w:cs="Arial"/>
          <w:sz w:val="24"/>
          <w:szCs w:val="24"/>
        </w:rPr>
        <w:t xml:space="preserve">”. </w:t>
      </w:r>
    </w:p>
    <w:p w:rsidR="006F628C" w:rsidRPr="006F628C" w:rsidRDefault="006F628C" w:rsidP="006F62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F628C" w:rsidRPr="006F628C" w:rsidRDefault="006F628C" w:rsidP="006F62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628C" w:rsidRDefault="006F628C" w:rsidP="006F628C">
      <w:pPr>
        <w:spacing w:line="360" w:lineRule="auto"/>
        <w:ind w:left="142" w:firstLine="1276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F628C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possiblidade </w:t>
      </w:r>
      <w:r w:rsidRPr="006F628C">
        <w:rPr>
          <w:rFonts w:ascii="Arial" w:hAnsi="Arial" w:cs="Arial"/>
          <w:sz w:val="24"/>
          <w:szCs w:val="24"/>
        </w:rPr>
        <w:t xml:space="preserve">de extração de árvore localizada na Rua 23 de Maio, </w:t>
      </w:r>
      <w:r>
        <w:rPr>
          <w:rFonts w:ascii="Arial" w:hAnsi="Arial" w:cs="Arial"/>
          <w:sz w:val="24"/>
          <w:szCs w:val="24"/>
        </w:rPr>
        <w:t xml:space="preserve">defronte ao </w:t>
      </w:r>
      <w:r w:rsidRPr="006F628C">
        <w:rPr>
          <w:rFonts w:ascii="Arial" w:hAnsi="Arial" w:cs="Arial"/>
          <w:sz w:val="24"/>
          <w:szCs w:val="24"/>
        </w:rPr>
        <w:t>nº 250 – 31 de Março”.</w:t>
      </w:r>
    </w:p>
    <w:p w:rsidR="006F628C" w:rsidRPr="006F628C" w:rsidRDefault="006F628C" w:rsidP="006F628C">
      <w:pPr>
        <w:spacing w:line="360" w:lineRule="auto"/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Lembrando que a mesma já consta com pedido protocolado no ano de 2011, </w:t>
      </w:r>
      <w:r w:rsidRPr="006F628C">
        <w:rPr>
          <w:rFonts w:ascii="Arial" w:hAnsi="Arial" w:cs="Arial"/>
          <w:b/>
          <w:i/>
          <w:sz w:val="24"/>
          <w:szCs w:val="24"/>
          <w:u w:val="single"/>
        </w:rPr>
        <w:t>sob o nº 004512-2011</w:t>
      </w:r>
      <w:r>
        <w:rPr>
          <w:rFonts w:ascii="Arial" w:hAnsi="Arial" w:cs="Arial"/>
          <w:sz w:val="24"/>
          <w:szCs w:val="24"/>
        </w:rPr>
        <w:t>.</w:t>
      </w:r>
    </w:p>
    <w:p w:rsidR="006F628C" w:rsidRPr="006F628C" w:rsidRDefault="006F628C" w:rsidP="006F628C">
      <w:pPr>
        <w:jc w:val="center"/>
        <w:rPr>
          <w:rFonts w:ascii="Arial" w:hAnsi="Arial" w:cs="Arial"/>
          <w:b/>
          <w:sz w:val="24"/>
          <w:szCs w:val="24"/>
        </w:rPr>
      </w:pPr>
      <w:r w:rsidRPr="006F628C">
        <w:rPr>
          <w:rFonts w:ascii="Arial" w:hAnsi="Arial" w:cs="Arial"/>
          <w:b/>
          <w:sz w:val="24"/>
          <w:szCs w:val="24"/>
        </w:rPr>
        <w:t>Justificativa:</w:t>
      </w:r>
    </w:p>
    <w:p w:rsidR="006F628C" w:rsidRPr="006F628C" w:rsidRDefault="006F628C" w:rsidP="006F628C">
      <w:pPr>
        <w:jc w:val="center"/>
        <w:rPr>
          <w:rFonts w:ascii="Arial" w:hAnsi="Arial" w:cs="Arial"/>
          <w:b/>
          <w:sz w:val="24"/>
          <w:szCs w:val="24"/>
        </w:rPr>
      </w:pPr>
    </w:p>
    <w:p w:rsidR="006F628C" w:rsidRPr="006F628C" w:rsidRDefault="006F628C" w:rsidP="006F628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 xml:space="preserve">Solicitamos serviço de extração de árvore no endereço supracitado, pois a mesma já está bem velha e, além de danificar o calçamento defronte à residência, o que pode provocar acidentes aos pedestres que por ali transitam, está com a copa muito alta, atrapalhando a iluminação da via pública no período noturno e servindo de esconderijo para usuários de drogas e outros, acarretando transtornos aos moradores. </w:t>
      </w:r>
    </w:p>
    <w:p w:rsidR="006F628C" w:rsidRDefault="006F628C" w:rsidP="006F628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F628C" w:rsidRDefault="006F628C" w:rsidP="006F628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>Plenário “Dr. Tancredo Neves”, em 1</w:t>
      </w:r>
      <w:r>
        <w:rPr>
          <w:rFonts w:ascii="Arial" w:hAnsi="Arial" w:cs="Arial"/>
          <w:sz w:val="24"/>
          <w:szCs w:val="24"/>
        </w:rPr>
        <w:t>7</w:t>
      </w:r>
      <w:r w:rsidRPr="006F628C">
        <w:rPr>
          <w:rFonts w:ascii="Arial" w:hAnsi="Arial" w:cs="Arial"/>
          <w:sz w:val="24"/>
          <w:szCs w:val="24"/>
        </w:rPr>
        <w:t xml:space="preserve"> de maio de 2013.</w:t>
      </w:r>
    </w:p>
    <w:p w:rsidR="006F628C" w:rsidRPr="006F628C" w:rsidRDefault="006F628C" w:rsidP="006F628C">
      <w:pPr>
        <w:ind w:firstLine="1440"/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ind w:firstLine="1440"/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ind w:firstLine="1440"/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Felipe Sanches </w:t>
      </w:r>
    </w:p>
    <w:p w:rsidR="009F196D" w:rsidRPr="00CF7F49" w:rsidRDefault="006F628C" w:rsidP="006F628C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6F628C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975" w:rsidRDefault="00E62975">
      <w:r>
        <w:separator/>
      </w:r>
    </w:p>
  </w:endnote>
  <w:endnote w:type="continuationSeparator" w:id="0">
    <w:p w:rsidR="00E62975" w:rsidRDefault="00E6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975" w:rsidRDefault="00E62975">
      <w:r>
        <w:separator/>
      </w:r>
    </w:p>
  </w:footnote>
  <w:footnote w:type="continuationSeparator" w:id="0">
    <w:p w:rsidR="00E62975" w:rsidRDefault="00E62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74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74F3" w:rsidRPr="004774F3" w:rsidRDefault="004774F3" w:rsidP="004774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74F3">
                  <w:rPr>
                    <w:rFonts w:ascii="Arial" w:hAnsi="Arial" w:cs="Arial"/>
                    <w:b/>
                  </w:rPr>
                  <w:t>PROTOCOLO Nº: 05604/2013     DATA: 17/05/2013     HORA: 13:54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281"/>
    <w:rsid w:val="00104AF2"/>
    <w:rsid w:val="0016424F"/>
    <w:rsid w:val="001731C6"/>
    <w:rsid w:val="001B478A"/>
    <w:rsid w:val="001D1394"/>
    <w:rsid w:val="00214471"/>
    <w:rsid w:val="002A637F"/>
    <w:rsid w:val="0033648A"/>
    <w:rsid w:val="003426E5"/>
    <w:rsid w:val="00373483"/>
    <w:rsid w:val="003D3AA8"/>
    <w:rsid w:val="003F1210"/>
    <w:rsid w:val="00454EAC"/>
    <w:rsid w:val="00466D3F"/>
    <w:rsid w:val="00474165"/>
    <w:rsid w:val="004774F3"/>
    <w:rsid w:val="0049057E"/>
    <w:rsid w:val="004B57DB"/>
    <w:rsid w:val="004C67DE"/>
    <w:rsid w:val="00507233"/>
    <w:rsid w:val="00521E21"/>
    <w:rsid w:val="0063457B"/>
    <w:rsid w:val="006546EE"/>
    <w:rsid w:val="006550BE"/>
    <w:rsid w:val="006958CE"/>
    <w:rsid w:val="006F628C"/>
    <w:rsid w:val="00705ABB"/>
    <w:rsid w:val="007B32E5"/>
    <w:rsid w:val="00973500"/>
    <w:rsid w:val="009A7C1A"/>
    <w:rsid w:val="009D5F20"/>
    <w:rsid w:val="009F196D"/>
    <w:rsid w:val="00A669E8"/>
    <w:rsid w:val="00A71CAF"/>
    <w:rsid w:val="00A9035B"/>
    <w:rsid w:val="00AE0B91"/>
    <w:rsid w:val="00AE702A"/>
    <w:rsid w:val="00AF1EA6"/>
    <w:rsid w:val="00B3155E"/>
    <w:rsid w:val="00B8497D"/>
    <w:rsid w:val="00BC53C6"/>
    <w:rsid w:val="00C167C6"/>
    <w:rsid w:val="00CD19D0"/>
    <w:rsid w:val="00CD613B"/>
    <w:rsid w:val="00CF0D60"/>
    <w:rsid w:val="00CF2DEC"/>
    <w:rsid w:val="00CF7F49"/>
    <w:rsid w:val="00D26CB3"/>
    <w:rsid w:val="00E62975"/>
    <w:rsid w:val="00E903BB"/>
    <w:rsid w:val="00EB7D7D"/>
    <w:rsid w:val="00EE7983"/>
    <w:rsid w:val="00F16623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F1EA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